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56E" w:rsidRPr="00472DC8" w:rsidRDefault="0069756E" w:rsidP="0069756E">
      <w:pPr>
        <w:keepNext/>
        <w:spacing w:after="0" w:line="240" w:lineRule="auto"/>
        <w:ind w:left="4395"/>
        <w:jc w:val="right"/>
        <w:outlineLvl w:val="0"/>
        <w:rPr>
          <w:rFonts w:ascii="Times New Roman" w:eastAsia="Times New Roman" w:hAnsi="Times New Roman" w:cs="Times New Roman"/>
          <w:bCs/>
          <w:color w:val="000000"/>
          <w:kern w:val="36"/>
          <w:sz w:val="28"/>
          <w:szCs w:val="28"/>
          <w:lang w:eastAsia="ru-RU"/>
        </w:rPr>
      </w:pPr>
      <w:r w:rsidRPr="00472DC8">
        <w:rPr>
          <w:rFonts w:ascii="Times New Roman" w:eastAsia="Times New Roman" w:hAnsi="Times New Roman" w:cs="Times New Roman"/>
          <w:bCs/>
          <w:color w:val="000000"/>
          <w:kern w:val="36"/>
          <w:sz w:val="28"/>
          <w:szCs w:val="28"/>
          <w:lang w:eastAsia="ru-RU"/>
        </w:rPr>
        <w:t>Приложение №</w:t>
      </w:r>
      <w:r w:rsidR="00B45C1C">
        <w:rPr>
          <w:rFonts w:ascii="Times New Roman" w:eastAsia="Times New Roman" w:hAnsi="Times New Roman" w:cs="Times New Roman"/>
          <w:bCs/>
          <w:color w:val="000000"/>
          <w:kern w:val="36"/>
          <w:sz w:val="28"/>
          <w:szCs w:val="28"/>
          <w:lang w:eastAsia="ru-RU"/>
        </w:rPr>
        <w:t xml:space="preserve"> 8</w:t>
      </w:r>
    </w:p>
    <w:p w:rsidR="0069756E" w:rsidRPr="00472DC8" w:rsidRDefault="0069756E" w:rsidP="0069756E">
      <w:pPr>
        <w:keepNext/>
        <w:spacing w:after="0" w:line="240" w:lineRule="auto"/>
        <w:ind w:left="4395"/>
        <w:jc w:val="right"/>
        <w:outlineLvl w:val="0"/>
        <w:rPr>
          <w:rFonts w:ascii="Times New Roman" w:eastAsia="Times New Roman" w:hAnsi="Times New Roman" w:cs="Times New Roman"/>
          <w:bCs/>
          <w:color w:val="000000"/>
          <w:kern w:val="36"/>
          <w:sz w:val="28"/>
          <w:szCs w:val="28"/>
          <w:lang w:eastAsia="ru-RU"/>
        </w:rPr>
      </w:pPr>
      <w:r w:rsidRPr="00472DC8">
        <w:rPr>
          <w:rFonts w:ascii="Times New Roman" w:eastAsia="Times New Roman" w:hAnsi="Times New Roman" w:cs="Times New Roman"/>
          <w:bCs/>
          <w:color w:val="000000"/>
          <w:kern w:val="36"/>
          <w:sz w:val="28"/>
          <w:szCs w:val="28"/>
          <w:lang w:eastAsia="ru-RU"/>
        </w:rPr>
        <w:t xml:space="preserve">к методическим материалам </w:t>
      </w:r>
    </w:p>
    <w:p w:rsidR="0069756E" w:rsidRPr="00472DC8" w:rsidRDefault="0069756E" w:rsidP="0069756E">
      <w:pPr>
        <w:keepNext/>
        <w:spacing w:after="0" w:line="240" w:lineRule="auto"/>
        <w:ind w:left="4394"/>
        <w:jc w:val="right"/>
        <w:outlineLvl w:val="0"/>
        <w:rPr>
          <w:rFonts w:ascii="Times New Roman" w:eastAsia="Times New Roman" w:hAnsi="Times New Roman" w:cs="Times New Roman"/>
          <w:bCs/>
          <w:color w:val="000000"/>
          <w:kern w:val="36"/>
          <w:sz w:val="28"/>
          <w:szCs w:val="28"/>
          <w:lang w:eastAsia="ru-RU"/>
        </w:rPr>
      </w:pPr>
      <w:r w:rsidRPr="00472DC8">
        <w:rPr>
          <w:rFonts w:ascii="Times New Roman" w:eastAsia="Times New Roman" w:hAnsi="Times New Roman" w:cs="Times New Roman"/>
          <w:bCs/>
          <w:color w:val="000000"/>
          <w:kern w:val="36"/>
          <w:sz w:val="28"/>
          <w:szCs w:val="28"/>
          <w:lang w:eastAsia="ru-RU"/>
        </w:rPr>
        <w:t>«Территориальное общественное самоуправление»</w:t>
      </w:r>
    </w:p>
    <w:p w:rsidR="0069756E" w:rsidRDefault="0069756E" w:rsidP="0069756E">
      <w:pPr>
        <w:shd w:val="clear" w:color="auto" w:fill="FFFFFF"/>
        <w:spacing w:after="0" w:line="288" w:lineRule="atLeast"/>
        <w:jc w:val="center"/>
        <w:textAlignment w:val="baseline"/>
        <w:rPr>
          <w:rFonts w:ascii="Times New Roman" w:eastAsia="Times New Roman" w:hAnsi="Times New Roman" w:cs="Times New Roman"/>
          <w:spacing w:val="2"/>
          <w:sz w:val="28"/>
          <w:szCs w:val="28"/>
          <w:lang w:eastAsia="ru-RU"/>
        </w:rPr>
      </w:pPr>
    </w:p>
    <w:p w:rsidR="0069756E" w:rsidRDefault="0069756E" w:rsidP="0069756E">
      <w:pPr>
        <w:shd w:val="clear" w:color="auto" w:fill="FFFFFF"/>
        <w:spacing w:after="0" w:line="288" w:lineRule="atLeast"/>
        <w:jc w:val="center"/>
        <w:textAlignment w:val="baseline"/>
        <w:rPr>
          <w:rFonts w:ascii="Times New Roman" w:eastAsia="Times New Roman" w:hAnsi="Times New Roman" w:cs="Times New Roman"/>
          <w:spacing w:val="2"/>
          <w:sz w:val="28"/>
          <w:szCs w:val="28"/>
          <w:lang w:eastAsia="ru-RU"/>
        </w:rPr>
      </w:pPr>
    </w:p>
    <w:p w:rsidR="0069756E" w:rsidRPr="0069756E" w:rsidRDefault="0069756E" w:rsidP="0069756E">
      <w:pPr>
        <w:shd w:val="clear" w:color="auto" w:fill="FFFFFF"/>
        <w:spacing w:after="0" w:line="288" w:lineRule="atLeast"/>
        <w:jc w:val="center"/>
        <w:textAlignment w:val="baseline"/>
        <w:rPr>
          <w:rFonts w:ascii="Times New Roman" w:eastAsia="Times New Roman" w:hAnsi="Times New Roman" w:cs="Times New Roman"/>
          <w:spacing w:val="2"/>
          <w:sz w:val="28"/>
          <w:szCs w:val="28"/>
          <w:lang w:eastAsia="ru-RU"/>
        </w:rPr>
      </w:pPr>
      <w:r w:rsidRPr="0069756E">
        <w:rPr>
          <w:rFonts w:ascii="Times New Roman" w:eastAsia="Times New Roman" w:hAnsi="Times New Roman" w:cs="Times New Roman"/>
          <w:spacing w:val="2"/>
          <w:sz w:val="28"/>
          <w:szCs w:val="28"/>
          <w:lang w:eastAsia="ru-RU"/>
        </w:rPr>
        <w:t>МИНИСТЕРСТВО ЮСТИЦИИ РОССИЙСКОЙ ФЕДЕРАЦИИ</w:t>
      </w:r>
    </w:p>
    <w:p w:rsidR="0069756E" w:rsidRPr="0069756E" w:rsidRDefault="0069756E" w:rsidP="0069756E">
      <w:pPr>
        <w:shd w:val="clear" w:color="auto" w:fill="FFFFFF"/>
        <w:spacing w:after="0" w:line="288" w:lineRule="atLeast"/>
        <w:jc w:val="center"/>
        <w:textAlignment w:val="baseline"/>
        <w:rPr>
          <w:rFonts w:ascii="Times New Roman" w:eastAsia="Times New Roman" w:hAnsi="Times New Roman" w:cs="Times New Roman"/>
          <w:spacing w:val="2"/>
          <w:sz w:val="28"/>
          <w:szCs w:val="28"/>
          <w:lang w:eastAsia="ru-RU"/>
        </w:rPr>
      </w:pPr>
      <w:r w:rsidRPr="0069756E">
        <w:rPr>
          <w:rFonts w:ascii="Times New Roman" w:eastAsia="Times New Roman" w:hAnsi="Times New Roman" w:cs="Times New Roman"/>
          <w:spacing w:val="2"/>
          <w:sz w:val="28"/>
          <w:szCs w:val="28"/>
          <w:lang w:eastAsia="ru-RU"/>
        </w:rPr>
        <w:t>ПРИКАЗ</w:t>
      </w:r>
    </w:p>
    <w:p w:rsidR="0069756E" w:rsidRPr="0069756E" w:rsidRDefault="0069756E" w:rsidP="0069756E">
      <w:pPr>
        <w:shd w:val="clear" w:color="auto" w:fill="FFFFFF"/>
        <w:spacing w:after="0" w:line="288" w:lineRule="atLeast"/>
        <w:jc w:val="center"/>
        <w:textAlignment w:val="baseline"/>
        <w:rPr>
          <w:rFonts w:ascii="Times New Roman" w:eastAsia="Times New Roman" w:hAnsi="Times New Roman" w:cs="Times New Roman"/>
          <w:spacing w:val="2"/>
          <w:sz w:val="28"/>
          <w:szCs w:val="28"/>
          <w:lang w:eastAsia="ru-RU"/>
        </w:rPr>
      </w:pPr>
      <w:r w:rsidRPr="0069756E">
        <w:rPr>
          <w:rFonts w:ascii="Times New Roman" w:eastAsia="Times New Roman" w:hAnsi="Times New Roman" w:cs="Times New Roman"/>
          <w:spacing w:val="2"/>
          <w:sz w:val="28"/>
          <w:szCs w:val="28"/>
          <w:lang w:eastAsia="ru-RU"/>
        </w:rPr>
        <w:t>от 30 декабря 2011 года N 455</w:t>
      </w:r>
    </w:p>
    <w:p w:rsidR="0069756E" w:rsidRPr="0069756E" w:rsidRDefault="0069756E" w:rsidP="0069756E">
      <w:pPr>
        <w:shd w:val="clear" w:color="auto" w:fill="FFFFFF"/>
        <w:spacing w:after="0" w:line="288" w:lineRule="atLeast"/>
        <w:jc w:val="center"/>
        <w:textAlignment w:val="baseline"/>
        <w:rPr>
          <w:rFonts w:ascii="Times New Roman" w:eastAsia="Times New Roman" w:hAnsi="Times New Roman" w:cs="Times New Roman"/>
          <w:spacing w:val="2"/>
          <w:sz w:val="28"/>
          <w:szCs w:val="28"/>
          <w:lang w:eastAsia="ru-RU"/>
        </w:rPr>
      </w:pPr>
      <w:r w:rsidRPr="0069756E">
        <w:rPr>
          <w:rFonts w:ascii="Times New Roman" w:eastAsia="Times New Roman" w:hAnsi="Times New Roman" w:cs="Times New Roman"/>
          <w:spacing w:val="2"/>
          <w:sz w:val="28"/>
          <w:szCs w:val="28"/>
          <w:lang w:eastAsia="ru-RU"/>
        </w:rPr>
        <w:t>Об утверждении </w:t>
      </w:r>
      <w:hyperlink r:id="rId4" w:history="1">
        <w:r w:rsidRPr="0069756E">
          <w:rPr>
            <w:rFonts w:ascii="Times New Roman" w:eastAsia="Times New Roman" w:hAnsi="Times New Roman" w:cs="Times New Roman"/>
            <w:spacing w:val="2"/>
            <w:sz w:val="28"/>
            <w:szCs w:val="28"/>
            <w:u w:val="single"/>
            <w:lang w:eastAsia="ru-RU"/>
          </w:rPr>
          <w:t>Административного регламента предоставления Министерством юстиции Российской Федерации государственной услуги по принятию решения о государственной регистрации некоммерческих организаций</w:t>
        </w:r>
      </w:hyperlink>
    </w:p>
    <w:p w:rsidR="0069756E" w:rsidRPr="0069756E" w:rsidRDefault="0069756E" w:rsidP="0069756E">
      <w:pPr>
        <w:shd w:val="clear" w:color="auto" w:fill="FFFFFF"/>
        <w:spacing w:after="0" w:line="315" w:lineRule="atLeast"/>
        <w:jc w:val="center"/>
        <w:textAlignment w:val="baseline"/>
        <w:rPr>
          <w:rFonts w:ascii="Times New Roman" w:eastAsia="Times New Roman" w:hAnsi="Times New Roman" w:cs="Times New Roman"/>
          <w:spacing w:val="2"/>
          <w:sz w:val="28"/>
          <w:szCs w:val="28"/>
          <w:lang w:eastAsia="ru-RU"/>
        </w:rPr>
      </w:pPr>
      <w:r w:rsidRPr="0069756E">
        <w:rPr>
          <w:rFonts w:ascii="Times New Roman" w:eastAsia="Times New Roman" w:hAnsi="Times New Roman" w:cs="Times New Roman"/>
          <w:spacing w:val="2"/>
          <w:sz w:val="28"/>
          <w:szCs w:val="28"/>
          <w:lang w:eastAsia="ru-RU"/>
        </w:rPr>
        <w:t>(с изменениями на 11 декабря 2013 года)</w:t>
      </w:r>
    </w:p>
    <w:p w:rsidR="0069756E" w:rsidRPr="0069756E" w:rsidRDefault="0069756E" w:rsidP="0069756E">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69756E">
        <w:rPr>
          <w:rFonts w:ascii="Times New Roman" w:eastAsia="Times New Roman" w:hAnsi="Times New Roman" w:cs="Times New Roman"/>
          <w:spacing w:val="2"/>
          <w:sz w:val="28"/>
          <w:szCs w:val="28"/>
          <w:lang w:eastAsia="ru-RU"/>
        </w:rPr>
        <w:t>____________________________________</w:t>
      </w:r>
      <w:r>
        <w:rPr>
          <w:rFonts w:ascii="Times New Roman" w:eastAsia="Times New Roman" w:hAnsi="Times New Roman" w:cs="Times New Roman"/>
          <w:spacing w:val="2"/>
          <w:sz w:val="28"/>
          <w:szCs w:val="28"/>
          <w:lang w:eastAsia="ru-RU"/>
        </w:rPr>
        <w:t>_____________________________</w:t>
      </w:r>
      <w:r w:rsidRPr="0069756E">
        <w:rPr>
          <w:rFonts w:ascii="Times New Roman" w:eastAsia="Times New Roman" w:hAnsi="Times New Roman" w:cs="Times New Roman"/>
          <w:spacing w:val="2"/>
          <w:sz w:val="28"/>
          <w:szCs w:val="28"/>
          <w:lang w:eastAsia="ru-RU"/>
        </w:rPr>
        <w:br/>
        <w:t>     Документ с изменениями, внесенными: </w:t>
      </w:r>
      <w:r w:rsidRPr="0069756E">
        <w:rPr>
          <w:rFonts w:ascii="Times New Roman" w:eastAsia="Times New Roman" w:hAnsi="Times New Roman" w:cs="Times New Roman"/>
          <w:spacing w:val="2"/>
          <w:sz w:val="28"/>
          <w:szCs w:val="28"/>
          <w:lang w:eastAsia="ru-RU"/>
        </w:rPr>
        <w:br/>
        <w:t>     </w:t>
      </w:r>
      <w:hyperlink r:id="rId5" w:history="1">
        <w:r w:rsidRPr="0069756E">
          <w:rPr>
            <w:rFonts w:ascii="Times New Roman" w:eastAsia="Times New Roman" w:hAnsi="Times New Roman" w:cs="Times New Roman"/>
            <w:spacing w:val="2"/>
            <w:sz w:val="28"/>
            <w:szCs w:val="28"/>
            <w:u w:val="single"/>
            <w:lang w:eastAsia="ru-RU"/>
          </w:rPr>
          <w:t>приказом Минюста России от 11 декабря 2013 года N 224</w:t>
        </w:r>
      </w:hyperlink>
      <w:r w:rsidRPr="0069756E">
        <w:rPr>
          <w:rFonts w:ascii="Times New Roman" w:eastAsia="Times New Roman" w:hAnsi="Times New Roman" w:cs="Times New Roman"/>
          <w:spacing w:val="2"/>
          <w:sz w:val="28"/>
          <w:szCs w:val="28"/>
          <w:lang w:eastAsia="ru-RU"/>
        </w:rPr>
        <w:t> (Российская газета, N 294, 27.12.2013). </w:t>
      </w:r>
      <w:r w:rsidRPr="0069756E">
        <w:rPr>
          <w:rFonts w:ascii="Times New Roman" w:eastAsia="Times New Roman" w:hAnsi="Times New Roman" w:cs="Times New Roman"/>
          <w:spacing w:val="2"/>
          <w:sz w:val="28"/>
          <w:szCs w:val="28"/>
          <w:lang w:eastAsia="ru-RU"/>
        </w:rPr>
        <w:br/>
        <w:t>____________________________________</w:t>
      </w:r>
      <w:r>
        <w:rPr>
          <w:rFonts w:ascii="Times New Roman" w:eastAsia="Times New Roman" w:hAnsi="Times New Roman" w:cs="Times New Roman"/>
          <w:spacing w:val="2"/>
          <w:sz w:val="28"/>
          <w:szCs w:val="28"/>
          <w:lang w:eastAsia="ru-RU"/>
        </w:rPr>
        <w:t>_____________________________</w:t>
      </w:r>
      <w:r w:rsidRPr="0069756E">
        <w:rPr>
          <w:rFonts w:ascii="Times New Roman" w:eastAsia="Times New Roman" w:hAnsi="Times New Roman" w:cs="Times New Roman"/>
          <w:spacing w:val="2"/>
          <w:sz w:val="28"/>
          <w:szCs w:val="28"/>
          <w:lang w:eastAsia="ru-RU"/>
        </w:rPr>
        <w:br/>
        <w:t>          </w:t>
      </w:r>
      <w:r w:rsidRPr="0069756E">
        <w:rPr>
          <w:rFonts w:ascii="Times New Roman" w:eastAsia="Times New Roman" w:hAnsi="Times New Roman" w:cs="Times New Roman"/>
          <w:spacing w:val="2"/>
          <w:sz w:val="28"/>
          <w:szCs w:val="28"/>
          <w:lang w:eastAsia="ru-RU"/>
        </w:rPr>
        <w:br/>
        <w:t>     На основании </w:t>
      </w:r>
      <w:hyperlink r:id="rId6" w:history="1">
        <w:r w:rsidRPr="0069756E">
          <w:rPr>
            <w:rFonts w:ascii="Times New Roman" w:eastAsia="Times New Roman" w:hAnsi="Times New Roman" w:cs="Times New Roman"/>
            <w:spacing w:val="2"/>
            <w:sz w:val="28"/>
            <w:szCs w:val="28"/>
            <w:u w:val="single"/>
            <w:lang w:eastAsia="ru-RU"/>
          </w:rPr>
          <w:t>Федерального закона от 12.01.96 N 7-ФЗ "О некоммерческих организациях"</w:t>
        </w:r>
      </w:hyperlink>
      <w:r w:rsidRPr="0069756E">
        <w:rPr>
          <w:rFonts w:ascii="Times New Roman" w:eastAsia="Times New Roman" w:hAnsi="Times New Roman" w:cs="Times New Roman"/>
          <w:spacing w:val="2"/>
          <w:sz w:val="28"/>
          <w:szCs w:val="28"/>
          <w:lang w:eastAsia="ru-RU"/>
        </w:rPr>
        <w:t>(Собрание законодательства Российской Федерации, 1996, N 3, ст.145; 1998, N 48, ст.5849; 1999, N 28, ст.3473; 2002, N 12, ст.1093, N 52, ст.5141; 2003, N 52, ст.5031; 2006, N 3, ст.282, N 6, ст.636, N 45, ст.4627; 2007, N 1, ст.37, N 1, ст.39, N 10, ст.1151, N 22, ст.2563, N 27, ст.3213, N 49, ст.6039, N 49, ст.6061; 2008, N 20, ст.2253, N 30, ст.3604, N 30, ст.3616; 2009, N 23, ст.2762, N 29, ст.3582, 3607; 2010, N 15, ст.1736, N 21, ст.2526, N 30, ст.3995; 2011, N 1, ст.49, N 23, ст.3264, N 29, ст.4291, N 30, ст.4568, 4587, 4590, N 45, ст.6321, N 47, ст.6607), </w:t>
      </w:r>
      <w:hyperlink r:id="rId7" w:history="1">
        <w:r w:rsidRPr="0069756E">
          <w:rPr>
            <w:rFonts w:ascii="Times New Roman" w:eastAsia="Times New Roman" w:hAnsi="Times New Roman" w:cs="Times New Roman"/>
            <w:spacing w:val="2"/>
            <w:sz w:val="28"/>
            <w:szCs w:val="28"/>
            <w:u w:val="single"/>
            <w:lang w:eastAsia="ru-RU"/>
          </w:rPr>
          <w:t>Указа Президента Российской Федерации от 13.10.2004 N 1313 "Вопросы Министерства юстиции Российской Федерации"</w:t>
        </w:r>
      </w:hyperlink>
      <w:r w:rsidRPr="0069756E">
        <w:rPr>
          <w:rFonts w:ascii="Times New Roman" w:eastAsia="Times New Roman" w:hAnsi="Times New Roman" w:cs="Times New Roman"/>
          <w:spacing w:val="2"/>
          <w:sz w:val="28"/>
          <w:szCs w:val="28"/>
          <w:lang w:eastAsia="ru-RU"/>
        </w:rPr>
        <w:t> (Собрание законодательства Российской Федерации, 2004, N 42, ст.4180; 2005, N 44, ст.4535, N 52, ст.5690; 2006, N 12, ст.1284, N 19, ст.2070, N 23, ст.2452, N 38, ст.3975; 2007, N 13, ст.1530, N 20, ст.2390; 2008, N 10, ст.909; N 29, ст.3473, N 43, ст.4921; 2010, N 4, ст.368, N 19, ст.2300; 2011, N 21, ст.2927, 2930, N 29, ст.4420) и в соответствии с</w:t>
      </w:r>
      <w:r>
        <w:rPr>
          <w:rFonts w:ascii="Times New Roman" w:eastAsia="Times New Roman" w:hAnsi="Times New Roman" w:cs="Times New Roman"/>
          <w:spacing w:val="2"/>
          <w:sz w:val="28"/>
          <w:szCs w:val="28"/>
          <w:lang w:eastAsia="ru-RU"/>
        </w:rPr>
        <w:t xml:space="preserve"> </w:t>
      </w:r>
      <w:hyperlink r:id="rId8" w:history="1">
        <w:r w:rsidRPr="0069756E">
          <w:rPr>
            <w:rFonts w:ascii="Times New Roman" w:eastAsia="Times New Roman" w:hAnsi="Times New Roman" w:cs="Times New Roman"/>
            <w:spacing w:val="2"/>
            <w:sz w:val="28"/>
            <w:szCs w:val="28"/>
            <w:u w:val="single"/>
            <w:lang w:eastAsia="ru-RU"/>
          </w:rPr>
          <w:t>Федеральным законом от 27.07.2010 N 210-ФЗ "Об организации предоставления государственных и муниципальных услуг"</w:t>
        </w:r>
      </w:hyperlink>
      <w:r w:rsidRPr="0069756E">
        <w:rPr>
          <w:rFonts w:ascii="Times New Roman" w:eastAsia="Times New Roman" w:hAnsi="Times New Roman" w:cs="Times New Roman"/>
          <w:spacing w:val="2"/>
          <w:sz w:val="28"/>
          <w:szCs w:val="28"/>
          <w:lang w:eastAsia="ru-RU"/>
        </w:rPr>
        <w:t> (Собрание законодательства Российской Федерации, 2010, N 31, ст.4179; 2011, N 15, ст.2038, N 27, ст.3880, N 29, ст.4291, N 30, ст.4587, N 49, ст.7061), </w:t>
      </w:r>
      <w:hyperlink r:id="rId9" w:history="1">
        <w:r w:rsidRPr="0069756E">
          <w:rPr>
            <w:rFonts w:ascii="Times New Roman" w:eastAsia="Times New Roman" w:hAnsi="Times New Roman" w:cs="Times New Roman"/>
            <w:spacing w:val="2"/>
            <w:sz w:val="28"/>
            <w:szCs w:val="28"/>
            <w:u w:val="single"/>
            <w:lang w:eastAsia="ru-RU"/>
          </w:rPr>
          <w:t>постановлением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hyperlink>
      <w:r w:rsidRPr="0069756E">
        <w:rPr>
          <w:rFonts w:ascii="Times New Roman" w:eastAsia="Times New Roman" w:hAnsi="Times New Roman" w:cs="Times New Roman"/>
          <w:spacing w:val="2"/>
          <w:sz w:val="28"/>
          <w:szCs w:val="28"/>
          <w:lang w:eastAsia="ru-RU"/>
        </w:rPr>
        <w:t> (Собрание законодательства Российской Федерации, 2011, N 22, ст.3169, N 35, ст.5092)</w:t>
      </w:r>
      <w:r w:rsidRPr="0069756E">
        <w:rPr>
          <w:rFonts w:ascii="Times New Roman" w:eastAsia="Times New Roman" w:hAnsi="Times New Roman" w:cs="Times New Roman"/>
          <w:spacing w:val="2"/>
          <w:sz w:val="28"/>
          <w:szCs w:val="28"/>
          <w:lang w:eastAsia="ru-RU"/>
        </w:rPr>
        <w:br/>
        <w:t>     </w:t>
      </w:r>
      <w:r w:rsidRPr="0069756E">
        <w:rPr>
          <w:rFonts w:ascii="Times New Roman" w:eastAsia="Times New Roman" w:hAnsi="Times New Roman" w:cs="Times New Roman"/>
          <w:spacing w:val="2"/>
          <w:sz w:val="28"/>
          <w:szCs w:val="28"/>
          <w:lang w:eastAsia="ru-RU"/>
        </w:rPr>
        <w:br/>
      </w:r>
      <w:r w:rsidRPr="0069756E">
        <w:rPr>
          <w:rFonts w:ascii="Times New Roman" w:eastAsia="Times New Roman" w:hAnsi="Times New Roman" w:cs="Times New Roman"/>
          <w:spacing w:val="2"/>
          <w:sz w:val="28"/>
          <w:szCs w:val="28"/>
          <w:lang w:eastAsia="ru-RU"/>
        </w:rPr>
        <w:lastRenderedPageBreak/>
        <w:t>приказываю:</w:t>
      </w:r>
      <w:r w:rsidRPr="0069756E">
        <w:rPr>
          <w:rFonts w:ascii="Times New Roman" w:eastAsia="Times New Roman" w:hAnsi="Times New Roman" w:cs="Times New Roman"/>
          <w:spacing w:val="2"/>
          <w:sz w:val="28"/>
          <w:szCs w:val="28"/>
          <w:lang w:eastAsia="ru-RU"/>
        </w:rPr>
        <w:br/>
        <w:t>     </w:t>
      </w:r>
    </w:p>
    <w:p w:rsidR="0069756E" w:rsidRPr="0069756E" w:rsidRDefault="0069756E" w:rsidP="0069756E">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69756E">
        <w:rPr>
          <w:rFonts w:ascii="Times New Roman" w:eastAsia="Times New Roman" w:hAnsi="Times New Roman" w:cs="Times New Roman"/>
          <w:spacing w:val="2"/>
          <w:sz w:val="28"/>
          <w:szCs w:val="28"/>
          <w:lang w:eastAsia="ru-RU"/>
        </w:rPr>
        <w:t>     1. Утвердить прилагаемый </w:t>
      </w:r>
      <w:hyperlink r:id="rId10" w:history="1">
        <w:r w:rsidRPr="0069756E">
          <w:rPr>
            <w:rFonts w:ascii="Times New Roman" w:eastAsia="Times New Roman" w:hAnsi="Times New Roman" w:cs="Times New Roman"/>
            <w:spacing w:val="2"/>
            <w:sz w:val="28"/>
            <w:szCs w:val="28"/>
            <w:u w:val="single"/>
            <w:lang w:eastAsia="ru-RU"/>
          </w:rPr>
          <w:t>Административный регламент предоставления Министерством юстиции Российской Федерации государственной услуги по принятию решения о государственной регистрации некоммерческих организаций</w:t>
        </w:r>
      </w:hyperlink>
      <w:r w:rsidRPr="0069756E">
        <w:rPr>
          <w:rFonts w:ascii="Times New Roman" w:eastAsia="Times New Roman" w:hAnsi="Times New Roman" w:cs="Times New Roman"/>
          <w:spacing w:val="2"/>
          <w:sz w:val="28"/>
          <w:szCs w:val="28"/>
          <w:lang w:eastAsia="ru-RU"/>
        </w:rPr>
        <w:t>.</w:t>
      </w:r>
      <w:r w:rsidRPr="0069756E">
        <w:rPr>
          <w:rFonts w:ascii="Times New Roman" w:eastAsia="Times New Roman" w:hAnsi="Times New Roman" w:cs="Times New Roman"/>
          <w:spacing w:val="2"/>
          <w:sz w:val="28"/>
          <w:szCs w:val="28"/>
          <w:lang w:eastAsia="ru-RU"/>
        </w:rPr>
        <w:br/>
        <w:t>     </w:t>
      </w:r>
    </w:p>
    <w:p w:rsidR="0069756E" w:rsidRPr="0069756E" w:rsidRDefault="0069756E" w:rsidP="0069756E">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69756E">
        <w:rPr>
          <w:rFonts w:ascii="Times New Roman" w:eastAsia="Times New Roman" w:hAnsi="Times New Roman" w:cs="Times New Roman"/>
          <w:spacing w:val="2"/>
          <w:sz w:val="28"/>
          <w:szCs w:val="28"/>
          <w:lang w:eastAsia="ru-RU"/>
        </w:rPr>
        <w:t>     2. Признать утратившими силу </w:t>
      </w:r>
      <w:hyperlink r:id="rId11" w:history="1">
        <w:r w:rsidRPr="0069756E">
          <w:rPr>
            <w:rFonts w:ascii="Times New Roman" w:eastAsia="Times New Roman" w:hAnsi="Times New Roman" w:cs="Times New Roman"/>
            <w:spacing w:val="2"/>
            <w:sz w:val="28"/>
            <w:szCs w:val="28"/>
            <w:u w:val="single"/>
            <w:lang w:eastAsia="ru-RU"/>
          </w:rPr>
          <w:t>приказы Министерства юстиции Российской Федерации от 31.03.2009 N 96 "Об утверждении Административного регламента исполнения Министерством юстиции Российской Федерации государственной функции по принятию решения о государственной регистрации некоммерческих организаций"</w:t>
        </w:r>
      </w:hyperlink>
      <w:r w:rsidRPr="0069756E">
        <w:rPr>
          <w:rFonts w:ascii="Times New Roman" w:eastAsia="Times New Roman" w:hAnsi="Times New Roman" w:cs="Times New Roman"/>
          <w:spacing w:val="2"/>
          <w:sz w:val="28"/>
          <w:szCs w:val="28"/>
          <w:lang w:eastAsia="ru-RU"/>
        </w:rPr>
        <w:t> (зарегистрирован Министерством юстиции Российской Федерации 07.04.2009, регистрационный N 13706), </w:t>
      </w:r>
      <w:hyperlink r:id="rId12" w:history="1">
        <w:r w:rsidRPr="0069756E">
          <w:rPr>
            <w:rFonts w:ascii="Times New Roman" w:eastAsia="Times New Roman" w:hAnsi="Times New Roman" w:cs="Times New Roman"/>
            <w:spacing w:val="2"/>
            <w:sz w:val="28"/>
            <w:szCs w:val="28"/>
            <w:u w:val="single"/>
            <w:lang w:eastAsia="ru-RU"/>
          </w:rPr>
          <w:t>от 31.03.2009 N 98 "Об утверждении Административного регламента исполнения Министерством юстиции Российской Федерации государственной функции по принятию решения о государственной регистрации религиозных организаций и регистрации представительств иностранных религиозных организаций"</w:t>
        </w:r>
      </w:hyperlink>
      <w:r w:rsidRPr="0069756E">
        <w:rPr>
          <w:rFonts w:ascii="Times New Roman" w:eastAsia="Times New Roman" w:hAnsi="Times New Roman" w:cs="Times New Roman"/>
          <w:spacing w:val="2"/>
          <w:sz w:val="28"/>
          <w:szCs w:val="28"/>
          <w:lang w:eastAsia="ru-RU"/>
        </w:rPr>
        <w:t> (зарегистрирован Министерством юстиции Российской Федерации 07.04.2009, регистрационный N 13705).</w:t>
      </w:r>
      <w:r w:rsidRPr="0069756E">
        <w:rPr>
          <w:rFonts w:ascii="Times New Roman" w:eastAsia="Times New Roman" w:hAnsi="Times New Roman" w:cs="Times New Roman"/>
          <w:spacing w:val="2"/>
          <w:sz w:val="28"/>
          <w:szCs w:val="28"/>
          <w:lang w:eastAsia="ru-RU"/>
        </w:rPr>
        <w:br/>
        <w:t>     </w:t>
      </w:r>
      <w:r w:rsidRPr="0069756E">
        <w:rPr>
          <w:rFonts w:ascii="Times New Roman" w:eastAsia="Times New Roman" w:hAnsi="Times New Roman" w:cs="Times New Roman"/>
          <w:spacing w:val="2"/>
          <w:sz w:val="28"/>
          <w:szCs w:val="28"/>
          <w:lang w:eastAsia="ru-RU"/>
        </w:rPr>
        <w:br/>
        <w:t>     </w:t>
      </w:r>
    </w:p>
    <w:p w:rsidR="0069756E" w:rsidRPr="0069756E" w:rsidRDefault="0069756E" w:rsidP="0069756E">
      <w:pPr>
        <w:shd w:val="clear" w:color="auto" w:fill="FFFFFF"/>
        <w:spacing w:after="0" w:line="315" w:lineRule="atLeast"/>
        <w:jc w:val="right"/>
        <w:textAlignment w:val="baseline"/>
        <w:rPr>
          <w:rFonts w:ascii="Times New Roman" w:eastAsia="Times New Roman" w:hAnsi="Times New Roman" w:cs="Times New Roman"/>
          <w:spacing w:val="2"/>
          <w:sz w:val="28"/>
          <w:szCs w:val="28"/>
          <w:lang w:eastAsia="ru-RU"/>
        </w:rPr>
      </w:pPr>
      <w:r w:rsidRPr="0069756E">
        <w:rPr>
          <w:rFonts w:ascii="Times New Roman" w:eastAsia="Times New Roman" w:hAnsi="Times New Roman" w:cs="Times New Roman"/>
          <w:spacing w:val="2"/>
          <w:sz w:val="28"/>
          <w:szCs w:val="28"/>
          <w:lang w:eastAsia="ru-RU"/>
        </w:rPr>
        <w:t>Министр</w:t>
      </w:r>
      <w:r w:rsidRPr="0069756E">
        <w:rPr>
          <w:rFonts w:ascii="Times New Roman" w:eastAsia="Times New Roman" w:hAnsi="Times New Roman" w:cs="Times New Roman"/>
          <w:spacing w:val="2"/>
          <w:sz w:val="28"/>
          <w:szCs w:val="28"/>
          <w:lang w:eastAsia="ru-RU"/>
        </w:rPr>
        <w:br/>
        <w:t>А.Коновалов</w:t>
      </w:r>
    </w:p>
    <w:p w:rsidR="0069756E" w:rsidRDefault="0069756E" w:rsidP="00336684">
      <w:pPr>
        <w:shd w:val="clear" w:color="auto" w:fill="FFFFFF"/>
        <w:spacing w:before="375" w:after="225" w:line="240" w:lineRule="auto"/>
        <w:jc w:val="center"/>
        <w:textAlignment w:val="baseline"/>
        <w:outlineLvl w:val="1"/>
        <w:rPr>
          <w:rFonts w:ascii="Times New Roman" w:eastAsia="Times New Roman" w:hAnsi="Times New Roman" w:cs="Times New Roman"/>
          <w:color w:val="3C3C3C"/>
          <w:spacing w:val="2"/>
          <w:sz w:val="28"/>
          <w:szCs w:val="28"/>
          <w:lang w:eastAsia="ru-RU"/>
        </w:rPr>
      </w:pPr>
    </w:p>
    <w:p w:rsidR="00336684" w:rsidRDefault="00336684" w:rsidP="00336684">
      <w:pPr>
        <w:shd w:val="clear" w:color="auto" w:fill="FFFFFF"/>
        <w:spacing w:before="375" w:after="225" w:line="240" w:lineRule="auto"/>
        <w:jc w:val="center"/>
        <w:textAlignment w:val="baseline"/>
        <w:outlineLvl w:val="1"/>
        <w:rPr>
          <w:rFonts w:ascii="Times New Roman" w:eastAsia="Times New Roman" w:hAnsi="Times New Roman" w:cs="Times New Roman"/>
          <w:color w:val="3C3C3C"/>
          <w:spacing w:val="2"/>
          <w:sz w:val="28"/>
          <w:szCs w:val="28"/>
          <w:lang w:eastAsia="ru-RU"/>
        </w:rPr>
      </w:pPr>
      <w:r w:rsidRPr="00336684">
        <w:rPr>
          <w:rFonts w:ascii="Times New Roman" w:eastAsia="Times New Roman" w:hAnsi="Times New Roman" w:cs="Times New Roman"/>
          <w:color w:val="3C3C3C"/>
          <w:spacing w:val="2"/>
          <w:sz w:val="28"/>
          <w:szCs w:val="28"/>
          <w:lang w:eastAsia="ru-RU"/>
        </w:rPr>
        <w:t>Приложение.</w:t>
      </w:r>
    </w:p>
    <w:p w:rsidR="00336684" w:rsidRPr="00336684" w:rsidRDefault="00336684" w:rsidP="00336684">
      <w:pPr>
        <w:shd w:val="clear" w:color="auto" w:fill="FFFFFF"/>
        <w:spacing w:before="375" w:after="225" w:line="240" w:lineRule="auto"/>
        <w:jc w:val="center"/>
        <w:textAlignment w:val="baseline"/>
        <w:outlineLvl w:val="1"/>
        <w:rPr>
          <w:rFonts w:ascii="Times New Roman" w:eastAsia="Times New Roman" w:hAnsi="Times New Roman" w:cs="Times New Roman"/>
          <w:b/>
          <w:color w:val="3C3C3C"/>
          <w:spacing w:val="2"/>
          <w:sz w:val="28"/>
          <w:szCs w:val="28"/>
          <w:lang w:eastAsia="ru-RU"/>
        </w:rPr>
      </w:pPr>
      <w:r w:rsidRPr="00336684">
        <w:rPr>
          <w:rFonts w:ascii="Times New Roman" w:eastAsia="Times New Roman" w:hAnsi="Times New Roman" w:cs="Times New Roman"/>
          <w:color w:val="3C3C3C"/>
          <w:spacing w:val="2"/>
          <w:sz w:val="28"/>
          <w:szCs w:val="28"/>
          <w:lang w:eastAsia="ru-RU"/>
        </w:rPr>
        <w:t xml:space="preserve"> </w:t>
      </w:r>
      <w:r w:rsidRPr="00336684">
        <w:rPr>
          <w:rFonts w:ascii="Times New Roman" w:eastAsia="Times New Roman" w:hAnsi="Times New Roman" w:cs="Times New Roman"/>
          <w:b/>
          <w:color w:val="3C3C3C"/>
          <w:spacing w:val="2"/>
          <w:sz w:val="28"/>
          <w:szCs w:val="28"/>
          <w:lang w:eastAsia="ru-RU"/>
        </w:rPr>
        <w:t>Административный регламент предоставления</w:t>
      </w:r>
      <w:r>
        <w:rPr>
          <w:rFonts w:ascii="Times New Roman" w:eastAsia="Times New Roman" w:hAnsi="Times New Roman" w:cs="Times New Roman"/>
          <w:b/>
          <w:color w:val="3C3C3C"/>
          <w:spacing w:val="2"/>
          <w:sz w:val="28"/>
          <w:szCs w:val="28"/>
          <w:lang w:eastAsia="ru-RU"/>
        </w:rPr>
        <w:t xml:space="preserve"> </w:t>
      </w:r>
      <w:r w:rsidRPr="00336684">
        <w:rPr>
          <w:rFonts w:ascii="Times New Roman" w:eastAsia="Times New Roman" w:hAnsi="Times New Roman" w:cs="Times New Roman"/>
          <w:b/>
          <w:color w:val="3C3C3C"/>
          <w:spacing w:val="2"/>
          <w:sz w:val="28"/>
          <w:szCs w:val="28"/>
          <w:lang w:eastAsia="ru-RU"/>
        </w:rPr>
        <w:t>Министерством юстиции Российской Федерации государственной услуги по принятию решения о государственной регистрации некоммерческих организаций</w:t>
      </w:r>
    </w:p>
    <w:p w:rsidR="00336684" w:rsidRPr="00336684" w:rsidRDefault="00336684" w:rsidP="00336684">
      <w:pPr>
        <w:shd w:val="clear" w:color="auto" w:fill="FFFFFF"/>
        <w:spacing w:after="0" w:line="315" w:lineRule="atLeast"/>
        <w:jc w:val="right"/>
        <w:textAlignment w:val="baseline"/>
        <w:rPr>
          <w:rFonts w:ascii="Times New Roman" w:eastAsia="Times New Roman" w:hAnsi="Times New Roman" w:cs="Times New Roman"/>
          <w:color w:val="2D2D2D"/>
          <w:spacing w:val="2"/>
          <w:sz w:val="28"/>
          <w:szCs w:val="28"/>
          <w:lang w:eastAsia="ru-RU"/>
        </w:rPr>
      </w:pPr>
      <w:r w:rsidRPr="00336684">
        <w:rPr>
          <w:rFonts w:ascii="Times New Roman" w:eastAsia="Times New Roman" w:hAnsi="Times New Roman" w:cs="Times New Roman"/>
          <w:color w:val="2D2D2D"/>
          <w:spacing w:val="2"/>
          <w:sz w:val="28"/>
          <w:szCs w:val="28"/>
          <w:lang w:eastAsia="ru-RU"/>
        </w:rPr>
        <w:br/>
        <w:t>Приложение</w:t>
      </w:r>
      <w:r w:rsidRPr="00336684">
        <w:rPr>
          <w:rFonts w:ascii="Times New Roman" w:eastAsia="Times New Roman" w:hAnsi="Times New Roman" w:cs="Times New Roman"/>
          <w:color w:val="2D2D2D"/>
          <w:spacing w:val="2"/>
          <w:sz w:val="28"/>
          <w:szCs w:val="28"/>
          <w:lang w:eastAsia="ru-RU"/>
        </w:rPr>
        <w:br/>
        <w:t>к приказу</w:t>
      </w:r>
      <w:r w:rsidRPr="00336684">
        <w:rPr>
          <w:rFonts w:ascii="Times New Roman" w:eastAsia="Times New Roman" w:hAnsi="Times New Roman" w:cs="Times New Roman"/>
          <w:color w:val="2D2D2D"/>
          <w:spacing w:val="2"/>
          <w:sz w:val="28"/>
          <w:szCs w:val="28"/>
          <w:lang w:eastAsia="ru-RU"/>
        </w:rPr>
        <w:br/>
        <w:t> Министерства юстиции</w:t>
      </w:r>
      <w:r w:rsidRPr="00336684">
        <w:rPr>
          <w:rFonts w:ascii="Times New Roman" w:eastAsia="Times New Roman" w:hAnsi="Times New Roman" w:cs="Times New Roman"/>
          <w:color w:val="2D2D2D"/>
          <w:spacing w:val="2"/>
          <w:sz w:val="28"/>
          <w:szCs w:val="28"/>
          <w:lang w:eastAsia="ru-RU"/>
        </w:rPr>
        <w:br/>
        <w:t>Российской Федерации</w:t>
      </w:r>
      <w:r w:rsidRPr="00336684">
        <w:rPr>
          <w:rFonts w:ascii="Times New Roman" w:eastAsia="Times New Roman" w:hAnsi="Times New Roman" w:cs="Times New Roman"/>
          <w:color w:val="2D2D2D"/>
          <w:spacing w:val="2"/>
          <w:sz w:val="28"/>
          <w:szCs w:val="28"/>
          <w:lang w:eastAsia="ru-RU"/>
        </w:rPr>
        <w:br/>
        <w:t>от 30 декабря 2011 года N 455</w:t>
      </w:r>
    </w:p>
    <w:p w:rsidR="00336684" w:rsidRPr="00336684" w:rsidRDefault="00336684" w:rsidP="00336684">
      <w:pPr>
        <w:shd w:val="clear" w:color="auto" w:fill="FFFFFF"/>
        <w:spacing w:after="0" w:line="315" w:lineRule="atLeast"/>
        <w:jc w:val="center"/>
        <w:textAlignment w:val="baseline"/>
        <w:rPr>
          <w:rFonts w:ascii="Times New Roman" w:eastAsia="Times New Roman" w:hAnsi="Times New Roman" w:cs="Times New Roman"/>
          <w:color w:val="2D2D2D"/>
          <w:spacing w:val="2"/>
          <w:sz w:val="28"/>
          <w:szCs w:val="28"/>
          <w:lang w:eastAsia="ru-RU"/>
        </w:rPr>
      </w:pPr>
      <w:r w:rsidRPr="00336684">
        <w:rPr>
          <w:rFonts w:ascii="Times New Roman" w:eastAsia="Times New Roman" w:hAnsi="Times New Roman" w:cs="Times New Roman"/>
          <w:color w:val="2D2D2D"/>
          <w:spacing w:val="2"/>
          <w:sz w:val="28"/>
          <w:szCs w:val="28"/>
          <w:lang w:eastAsia="ru-RU"/>
        </w:rPr>
        <w:t>(с изменениями на 11 декабря 2013 года)</w:t>
      </w:r>
    </w:p>
    <w:p w:rsidR="00336684" w:rsidRDefault="00336684" w:rsidP="00336684">
      <w:pPr>
        <w:shd w:val="clear" w:color="auto" w:fill="FFFFFF"/>
        <w:spacing w:before="375" w:after="225" w:line="240" w:lineRule="auto"/>
        <w:jc w:val="center"/>
        <w:textAlignment w:val="baseline"/>
        <w:outlineLvl w:val="2"/>
        <w:rPr>
          <w:rFonts w:ascii="Times New Roman" w:eastAsia="Times New Roman" w:hAnsi="Times New Roman" w:cs="Times New Roman"/>
          <w:spacing w:val="2"/>
          <w:sz w:val="28"/>
          <w:szCs w:val="28"/>
          <w:lang w:eastAsia="ru-RU"/>
        </w:rPr>
      </w:pPr>
    </w:p>
    <w:p w:rsidR="00336684" w:rsidRPr="00863BB2" w:rsidRDefault="00336684" w:rsidP="00336684">
      <w:pPr>
        <w:shd w:val="clear" w:color="auto" w:fill="FFFFFF"/>
        <w:spacing w:before="375" w:after="225" w:line="240" w:lineRule="auto"/>
        <w:jc w:val="center"/>
        <w:textAlignment w:val="baseline"/>
        <w:outlineLvl w:val="2"/>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I. Общие положения</w:t>
      </w:r>
    </w:p>
    <w:p w:rsidR="00336684"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lastRenderedPageBreak/>
        <w:t>     </w:t>
      </w:r>
      <w:r>
        <w:rPr>
          <w:rFonts w:ascii="Times New Roman" w:eastAsia="Times New Roman" w:hAnsi="Times New Roman" w:cs="Times New Roman"/>
          <w:spacing w:val="2"/>
          <w:sz w:val="28"/>
          <w:szCs w:val="28"/>
          <w:lang w:eastAsia="ru-RU"/>
        </w:rPr>
        <w:t>Предмет регулирования административного регламента</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 Административный регламент предоставления Министерством юстиции Российской Федерации государственной услуги по принятию решения о государственной регистрации некоммерческих организаций (далее - Административный регламент, государственная услуга) устанавливает стандарт и порядок предоставления центральным аппаратом Министерства юстиции Российской Федерации и его территориальными органами государственной услуги по принятию решения о государственной регистрации некоммерческих организаций при их создании, реорганизации, ликвидации, внесении в их учредительные документы изменений, принятии решения о внесении в Единый государственный реестр юридических лиц сведений (изменений в сведения) о некоммерческих организациях.</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Центральный аппарат Минюста России принимает решение о государственной регистрации в отношении: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общероссийских и международных общественных объединений;</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политических партий;</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отделений международных организаций и иностранных некоммерческих неправительственных организаций;</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Торгово-промышленной палаты Российской Федерации;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торгово-промышленных палат, созданных на территории нескольких субъектов Российской Федерации;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централизованных религиозных организаций, имеющих местные религиозные организации на территории двух и более субъектов Российской Федерации;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религиозных организаций (в том числе учреждений), образуемых указанными централизованными религиозными организациями.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Центральный аппарат Минюста России ведет ведомственный реестр зарегистрированных некоммерческих организаций (далее - ведомственный реестр), а также реестр национально-культурных автономий.</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Территориальные органы Минюста России принимают решение о государственной регистрации в отношении: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межрегиональных, региональных и местных общественных объединений;</w:t>
      </w:r>
      <w:r w:rsidRPr="00863BB2">
        <w:rPr>
          <w:rFonts w:ascii="Times New Roman" w:eastAsia="Times New Roman" w:hAnsi="Times New Roman" w:cs="Times New Roman"/>
          <w:spacing w:val="2"/>
          <w:sz w:val="28"/>
          <w:szCs w:val="28"/>
          <w:lang w:eastAsia="ru-RU"/>
        </w:rPr>
        <w:br/>
      </w:r>
      <w:r w:rsidRPr="00863BB2">
        <w:rPr>
          <w:rFonts w:ascii="Times New Roman" w:eastAsia="Times New Roman" w:hAnsi="Times New Roman" w:cs="Times New Roman"/>
          <w:spacing w:val="2"/>
          <w:sz w:val="28"/>
          <w:szCs w:val="28"/>
          <w:lang w:eastAsia="ru-RU"/>
        </w:rPr>
        <w:lastRenderedPageBreak/>
        <w:t>     </w:t>
      </w:r>
      <w:r w:rsidRPr="00863BB2">
        <w:rPr>
          <w:rFonts w:ascii="Times New Roman" w:eastAsia="Times New Roman" w:hAnsi="Times New Roman" w:cs="Times New Roman"/>
          <w:spacing w:val="2"/>
          <w:sz w:val="28"/>
          <w:szCs w:val="28"/>
          <w:lang w:eastAsia="ru-RU"/>
        </w:rPr>
        <w:br/>
        <w:t>     региональных отделений и иных структурных подразделений политических партий;</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местных религиозных организаций;</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централизованных религиозных организаций, имеющих местные религиозные организации на территории одного субъекта Российской Федерации;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религиозных организаций (в том числе учреждений), образованных указанными централизованными религиозными организациями;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иных некоммерческих организаций, на которые распространяется специальный порядок государственной регистрации некоммерческих организаций, установленный </w:t>
      </w:r>
      <w:hyperlink r:id="rId13" w:history="1">
        <w:r w:rsidRPr="00863BB2">
          <w:rPr>
            <w:rFonts w:ascii="Times New Roman" w:eastAsia="Times New Roman" w:hAnsi="Times New Roman" w:cs="Times New Roman"/>
            <w:spacing w:val="2"/>
            <w:sz w:val="28"/>
            <w:szCs w:val="28"/>
            <w:u w:val="single"/>
            <w:lang w:eastAsia="ru-RU"/>
          </w:rPr>
          <w:t>Федеральным законом от 12 января 1996 года N 7-ФЗ "О некоммерческих организациях"</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Территориальные органы ведут ведомственный реестр.</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E9ECF1"/>
        <w:spacing w:after="225" w:line="240" w:lineRule="auto"/>
        <w:ind w:left="-1125"/>
        <w:textAlignment w:val="baseline"/>
        <w:outlineLvl w:val="3"/>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Круг заявителей</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2. Заявителями при государственной регистрации некоммерческой организации являются: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руководитель постоянно действующего руководящего (исполнительного) органа регистрируемой некоммерческой организации или иное лицо, имеющие право без доверенности действовать от ее имени;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учредитель (учредители) некоммерческой организации при ее создании;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руководитель юридического лица, выступающего учредителем регистрируемой некоммерческой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конкурсный управляющий или руководитель ликвидационной комиссии (ликвидатор) при ликвидации некоммерческой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иное лицо, действующее на основании полномочия, предусмотренного федеральным законом, или актом специально уполномоченного на то государственного органа, или актом органа местного самоуправления.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Заявителем при государственной регистрации политической партии, регионального отделения политической партии является уполномоченное </w:t>
      </w:r>
      <w:r w:rsidRPr="00863BB2">
        <w:rPr>
          <w:rFonts w:ascii="Times New Roman" w:eastAsia="Times New Roman" w:hAnsi="Times New Roman" w:cs="Times New Roman"/>
          <w:spacing w:val="2"/>
          <w:sz w:val="28"/>
          <w:szCs w:val="28"/>
          <w:lang w:eastAsia="ru-RU"/>
        </w:rPr>
        <w:lastRenderedPageBreak/>
        <w:t>лицо политической партии либо иное лицо, действующее на основании доверенности, выданной уполномоченным лицом политической партии.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E9ECF1"/>
        <w:spacing w:after="225" w:line="240" w:lineRule="auto"/>
        <w:ind w:left="-1125"/>
        <w:textAlignment w:val="baseline"/>
        <w:outlineLvl w:val="3"/>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Требования к порядку информирования о предоставлении государственной услуги</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3. Информация по вопросам предоставления государственной услуги по принятию решения о государственной регистрации некоммерческих организаций предоставляется: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на информационных стендах непосредственно в центральном аппарате Минюста России и его территориальных органов;</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на официальном сайте Минюста России в сети Интернет (</w:t>
      </w:r>
      <w:proofErr w:type="spellStart"/>
      <w:r w:rsidRPr="00863BB2">
        <w:rPr>
          <w:rFonts w:ascii="Times New Roman" w:eastAsia="Times New Roman" w:hAnsi="Times New Roman" w:cs="Times New Roman"/>
          <w:spacing w:val="2"/>
          <w:sz w:val="28"/>
          <w:szCs w:val="28"/>
          <w:lang w:eastAsia="ru-RU"/>
        </w:rPr>
        <w:t>www.minjust.ru</w:t>
      </w:r>
      <w:proofErr w:type="spellEnd"/>
      <w:r w:rsidRPr="00863BB2">
        <w:rPr>
          <w:rFonts w:ascii="Times New Roman" w:eastAsia="Times New Roman" w:hAnsi="Times New Roman" w:cs="Times New Roman"/>
          <w:spacing w:val="2"/>
          <w:sz w:val="28"/>
          <w:szCs w:val="28"/>
          <w:lang w:eastAsia="ru-RU"/>
        </w:rPr>
        <w:t>) и сайтах территориальных органов Минюста России;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на Едином портале государственных и муниципальных услуг (</w:t>
      </w:r>
      <w:proofErr w:type="spellStart"/>
      <w:r w:rsidRPr="00863BB2">
        <w:rPr>
          <w:rFonts w:ascii="Times New Roman" w:eastAsia="Times New Roman" w:hAnsi="Times New Roman" w:cs="Times New Roman"/>
          <w:spacing w:val="2"/>
          <w:sz w:val="28"/>
          <w:szCs w:val="28"/>
          <w:lang w:eastAsia="ru-RU"/>
        </w:rPr>
        <w:t>www.gosuslugi.ru</w:t>
      </w:r>
      <w:proofErr w:type="spellEnd"/>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посредством публикации в средствах массовой информации, издания информационных материалов (брошюр и буклетов);</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 использованием средств телефонной связи;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roofErr w:type="spellStart"/>
      <w:r w:rsidRPr="00863BB2">
        <w:rPr>
          <w:rFonts w:ascii="Times New Roman" w:eastAsia="Times New Roman" w:hAnsi="Times New Roman" w:cs="Times New Roman"/>
          <w:spacing w:val="2"/>
          <w:sz w:val="28"/>
          <w:szCs w:val="28"/>
          <w:lang w:eastAsia="ru-RU"/>
        </w:rPr>
        <w:t>автоинформаторами</w:t>
      </w:r>
      <w:proofErr w:type="spellEnd"/>
      <w:r w:rsidRPr="00863BB2">
        <w:rPr>
          <w:rFonts w:ascii="Times New Roman" w:eastAsia="Times New Roman" w:hAnsi="Times New Roman" w:cs="Times New Roman"/>
          <w:spacing w:val="2"/>
          <w:sz w:val="28"/>
          <w:szCs w:val="28"/>
          <w:lang w:eastAsia="ru-RU"/>
        </w:rPr>
        <w:t>, функционирующими в круглосуточном режиме;</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государственными гражданскими служащими центрального аппарата Минюста России и его территориальных органов (далее - государственные служащие).</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4. Информация по вопросам предоставления государственной услуги по принятию решения о государственной регистрации некоммерческих организаций включает следующие сведения: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почтовый адрес, адрес электронной почты, номера телефонов, электронный адрес официального сайта Минюста России и его территориальных органов (</w:t>
      </w:r>
      <w:hyperlink r:id="rId14" w:history="1">
        <w:r w:rsidRPr="00863BB2">
          <w:rPr>
            <w:rFonts w:ascii="Times New Roman" w:eastAsia="Times New Roman" w:hAnsi="Times New Roman" w:cs="Times New Roman"/>
            <w:spacing w:val="2"/>
            <w:sz w:val="28"/>
            <w:szCs w:val="28"/>
            <w:u w:val="single"/>
            <w:lang w:eastAsia="ru-RU"/>
          </w:rPr>
          <w:t>приложение N 1 к Административному регламенту</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график (режим) работы центрального аппарата Минюста России и его территориальных органов;</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порядок получения консультаций по вопросам государственной регистрации некоммерческих организаций;</w:t>
      </w:r>
      <w:r w:rsidRPr="00863BB2">
        <w:rPr>
          <w:rFonts w:ascii="Times New Roman" w:eastAsia="Times New Roman" w:hAnsi="Times New Roman" w:cs="Times New Roman"/>
          <w:spacing w:val="2"/>
          <w:sz w:val="28"/>
          <w:szCs w:val="28"/>
          <w:lang w:eastAsia="ru-RU"/>
        </w:rPr>
        <w:br/>
      </w:r>
      <w:r w:rsidRPr="00863BB2">
        <w:rPr>
          <w:rFonts w:ascii="Times New Roman" w:eastAsia="Times New Roman" w:hAnsi="Times New Roman" w:cs="Times New Roman"/>
          <w:spacing w:val="2"/>
          <w:sz w:val="28"/>
          <w:szCs w:val="28"/>
          <w:lang w:eastAsia="ru-RU"/>
        </w:rPr>
        <w:lastRenderedPageBreak/>
        <w:t>     </w:t>
      </w:r>
      <w:r w:rsidRPr="00863BB2">
        <w:rPr>
          <w:rFonts w:ascii="Times New Roman" w:eastAsia="Times New Roman" w:hAnsi="Times New Roman" w:cs="Times New Roman"/>
          <w:spacing w:val="2"/>
          <w:sz w:val="28"/>
          <w:szCs w:val="28"/>
          <w:lang w:eastAsia="ru-RU"/>
        </w:rPr>
        <w:br/>
        <w:t>     наименование законодательных и иных нормативных правовых актов, регулирующих вопросы государственной регистрации некоммерческих организаций, с указанием их реквизитов и источников официального опубликования;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категории заявителей, которым предоставляется государственная услуга;</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результат предоставления государственной услуги;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сроки предоставления государственной услуги;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размеры государственной пошлины за государственную регистрацию некоммерческих организаций;</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бланки платежного поручения (квитанции) на оплату государственной услуги, образцы их заполнения;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формы заявлений о государственной регистрации некоммерческой организации и образцы их заполнения;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порядок и способы подачи заявления о государственной регистрации некоммерческой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перечни документов, необходимых для государственной регистрации некоммерческой организации, требования, предъявляемые к этим документам;</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перечни документов, являющихся результатом предоставления государственной услуги;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перечни оснований для отказа в предоставлении государственной услуги;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перечни оснований для приостановления предоставления государственной услуги;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порядок информирования о ходе рассмотрения заявления о предоставлении государственной услуги и о результатах предоставления государственной услуги;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порядок досудебного обжалования решений, действий или бездействия должностных лиц центрального аппарата Минюста России и его территориальных органов;</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иная информация о порядке предоставления государственной услуги по </w:t>
      </w:r>
      <w:r w:rsidRPr="00863BB2">
        <w:rPr>
          <w:rFonts w:ascii="Times New Roman" w:eastAsia="Times New Roman" w:hAnsi="Times New Roman" w:cs="Times New Roman"/>
          <w:spacing w:val="2"/>
          <w:sz w:val="28"/>
          <w:szCs w:val="28"/>
          <w:lang w:eastAsia="ru-RU"/>
        </w:rPr>
        <w:lastRenderedPageBreak/>
        <w:t>принятию решения о государственной регистрации некоммерческой организации.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5. Сведения о местонахождении (адресе), контактных телефонах и адресах электронной почты центрального аппарата Минюста России (территориальных органов Минюста России) приводятся в </w:t>
      </w:r>
      <w:hyperlink r:id="rId15" w:history="1">
        <w:r w:rsidRPr="00863BB2">
          <w:rPr>
            <w:rFonts w:ascii="Times New Roman" w:eastAsia="Times New Roman" w:hAnsi="Times New Roman" w:cs="Times New Roman"/>
            <w:spacing w:val="2"/>
            <w:sz w:val="28"/>
            <w:szCs w:val="28"/>
            <w:u w:val="single"/>
            <w:lang w:eastAsia="ru-RU"/>
          </w:rPr>
          <w:t>приложении N 1 к Административному регламенту</w:t>
        </w:r>
      </w:hyperlink>
      <w:r w:rsidRPr="00863BB2">
        <w:rPr>
          <w:rFonts w:ascii="Times New Roman" w:eastAsia="Times New Roman" w:hAnsi="Times New Roman" w:cs="Times New Roman"/>
          <w:spacing w:val="2"/>
          <w:sz w:val="28"/>
          <w:szCs w:val="28"/>
          <w:lang w:eastAsia="ru-RU"/>
        </w:rPr>
        <w:t> и размещаются на официальном сайте Минюста России (территориальных органов Минюста России) в сети Интернет, а также на Едином портале государственных и муниципальных услуг.</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6. На информационных стендах в доступных для ознакомления местах центрального аппарата Минюста России и его территориальных органов размещается информация: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Административный регламент с приложениями;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сведения о законодательных и иных нормативных правовых актах, регулирующих предоставление государственной услуги;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порядок и способы подачи заявлений о предоставлении государственной услуги;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порядок и способы получения результата предоставления государственной услуги;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перечни документов, представляемых заявителем для получения государственной услуги, требования, предъявляемые к этим документам и их оформлению, включая образцы заполнения форм документов;</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время приема заявителей;</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основания отказа в предоставлении государственной услуги;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основания для приостановления предоставления государственной услуги;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срок предоставления государственной услуги;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порядок информирования о ходе предоставления государственной услуги;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порядок получения консультаций;</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порядок обжалования решений, действий или бездействия должностных </w:t>
      </w:r>
      <w:r w:rsidRPr="00863BB2">
        <w:rPr>
          <w:rFonts w:ascii="Times New Roman" w:eastAsia="Times New Roman" w:hAnsi="Times New Roman" w:cs="Times New Roman"/>
          <w:spacing w:val="2"/>
          <w:sz w:val="28"/>
          <w:szCs w:val="28"/>
          <w:lang w:eastAsia="ru-RU"/>
        </w:rPr>
        <w:lastRenderedPageBreak/>
        <w:t>лиц, предоставляющих государственную услугу;</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информация о размерах и порядке взимания государственной пошлины, в том числе образцы заполнения документов, подтверждающих уплату государственной пошлины.</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7. В любое время с момента приема документов на государственную регистрацию заявитель имеет право на получение сведений о ходе предоставления государственной услуги по телефону, электронной почте с использованием информационных ресурсов Минюста России в сети Интернет, а также Единого портала государственных и муниципальных услуг или на личном приеме.</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8. Для получения сведений о ходе предоставления государственной услуги заявителем указываются полное наименование некоммерческой организации, а также дата представления документов для государственной регистрации.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9. Заявители, представившие в центральный аппарат Минюста России или его территориальные органы документы для государственной регистрации, в обязательном порядке информируются государственными служащими: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об оставлении без рассмотрения заявления о государственной регистрации религиозной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 приостановлении государственной регистрации некоммерческой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 продлении срока рассмотрения заявления о государственной регистрации религиозной организации (при назначении государственной религиоведческой экспертизы);</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об отказе в государственной регистрации.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Информирование заявителей производится посредством направления уведомления в письменной форме в порядке, установленном Административным регламентом.</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xml:space="preserve">     10. Информация о готовности документов, подтверждающих государственную регистрацию некоммерческой организации, доводится до заявителя по телефону, электронной почте с использованием информационных ресурсов Минюста России в сети Интернет, а также Единого портала государственных и муниципальных услуг или при личном </w:t>
      </w:r>
      <w:r w:rsidRPr="00863BB2">
        <w:rPr>
          <w:rFonts w:ascii="Times New Roman" w:eastAsia="Times New Roman" w:hAnsi="Times New Roman" w:cs="Times New Roman"/>
          <w:spacing w:val="2"/>
          <w:sz w:val="28"/>
          <w:szCs w:val="28"/>
          <w:lang w:eastAsia="ru-RU"/>
        </w:rPr>
        <w:lastRenderedPageBreak/>
        <w:t>обращении.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11. Консультации по вопросам предоставления государственной услуги предоставляются государственными служащими центрального аппарата Минюста России и его территориальных органов, в должностные обязанности которых входит осуществление консультирования по вопросам предоставления государственной услуги.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12. Консультации предоставляются по вопросам:</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перечня документов, необходимых для государственной регистрации и требований, предъявляемых к их оформлению;</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размера государственной пошлины;</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порядка и сроков предоставления государственной услуги;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порядка обжалования решений, действий или бездействия должностных лиц, предоставляющих государственную услугу.</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13. Консультации предоставляются при личном обращении, посредством интернет-сайта, телефонной связи, почты или электронной почты.</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При личном обращении консультации предоставляются в часы приема заявлений, в иных случаях - в рабочее время, в том числе когда прием заявлений на предоставление государственной услуги не осуществляется.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Консультации общего характера (о местонахождении, графике работы и требуемых документах) могут предоставляться с использованием средств </w:t>
      </w:r>
      <w:proofErr w:type="spellStart"/>
      <w:r w:rsidRPr="00863BB2">
        <w:rPr>
          <w:rFonts w:ascii="Times New Roman" w:eastAsia="Times New Roman" w:hAnsi="Times New Roman" w:cs="Times New Roman"/>
          <w:spacing w:val="2"/>
          <w:sz w:val="28"/>
          <w:szCs w:val="28"/>
          <w:lang w:eastAsia="ru-RU"/>
        </w:rPr>
        <w:t>автоинформирования</w:t>
      </w:r>
      <w:proofErr w:type="spellEnd"/>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При </w:t>
      </w:r>
      <w:proofErr w:type="spellStart"/>
      <w:r w:rsidRPr="00863BB2">
        <w:rPr>
          <w:rFonts w:ascii="Times New Roman" w:eastAsia="Times New Roman" w:hAnsi="Times New Roman" w:cs="Times New Roman"/>
          <w:spacing w:val="2"/>
          <w:sz w:val="28"/>
          <w:szCs w:val="28"/>
          <w:lang w:eastAsia="ru-RU"/>
        </w:rPr>
        <w:t>автоинформировании</w:t>
      </w:r>
      <w:proofErr w:type="spellEnd"/>
      <w:r w:rsidRPr="00863BB2">
        <w:rPr>
          <w:rFonts w:ascii="Times New Roman" w:eastAsia="Times New Roman" w:hAnsi="Times New Roman" w:cs="Times New Roman"/>
          <w:spacing w:val="2"/>
          <w:sz w:val="28"/>
          <w:szCs w:val="28"/>
          <w:lang w:eastAsia="ru-RU"/>
        </w:rPr>
        <w:t xml:space="preserve"> обеспечивается круглосуточное предоставление справочной информации.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14. В ответе по телефону на устные обращения государственный служащий информирует обратившегося гражданина о своих фамилии, имени, отчестве, должности, интересующих его вопросах или сообщает номер телефона компетентного государственного служащего.</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15. Центральный аппарат Минюста России осуществляет прием заявителей для личного представления документов для государственной регистрации в соответствии со следующим графиком:</w:t>
      </w:r>
      <w:r w:rsidRPr="00863BB2">
        <w:rPr>
          <w:rFonts w:ascii="Times New Roman" w:eastAsia="Times New Roman" w:hAnsi="Times New Roman" w:cs="Times New Roman"/>
          <w:spacing w:val="2"/>
          <w:sz w:val="28"/>
          <w:szCs w:val="28"/>
          <w:lang w:eastAsia="ru-RU"/>
        </w:rPr>
        <w:br/>
        <w:t>     </w:t>
      </w:r>
    </w:p>
    <w:tbl>
      <w:tblPr>
        <w:tblW w:w="0" w:type="auto"/>
        <w:tblCellMar>
          <w:left w:w="0" w:type="dxa"/>
          <w:right w:w="0" w:type="dxa"/>
        </w:tblCellMar>
        <w:tblLook w:val="04A0"/>
      </w:tblPr>
      <w:tblGrid>
        <w:gridCol w:w="739"/>
        <w:gridCol w:w="2772"/>
        <w:gridCol w:w="2587"/>
        <w:gridCol w:w="739"/>
        <w:gridCol w:w="480"/>
      </w:tblGrid>
      <w:tr w:rsidR="00336684" w:rsidRPr="00863BB2" w:rsidTr="00F32AB3">
        <w:trPr>
          <w:gridAfter w:val="1"/>
          <w:wAfter w:w="480" w:type="dxa"/>
          <w:trHeight w:val="15"/>
        </w:trPr>
        <w:tc>
          <w:tcPr>
            <w:tcW w:w="739" w:type="dxa"/>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c>
          <w:tcPr>
            <w:tcW w:w="2772" w:type="dxa"/>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c>
          <w:tcPr>
            <w:tcW w:w="2587" w:type="dxa"/>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c>
          <w:tcPr>
            <w:tcW w:w="739" w:type="dxa"/>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r>
      <w:tr w:rsidR="00336684" w:rsidRPr="00863BB2" w:rsidTr="00F32AB3">
        <w:trPr>
          <w:gridAfter w:val="1"/>
          <w:wAfter w:w="480" w:type="dxa"/>
        </w:trPr>
        <w:tc>
          <w:tcPr>
            <w:tcW w:w="739" w:type="dxa"/>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c>
          <w:tcPr>
            <w:tcW w:w="2772" w:type="dxa"/>
            <w:tcBorders>
              <w:top w:val="nil"/>
              <w:left w:val="nil"/>
              <w:bottom w:val="nil"/>
              <w:right w:val="nil"/>
            </w:tcBorders>
            <w:tcMar>
              <w:top w:w="0" w:type="dxa"/>
              <w:left w:w="149" w:type="dxa"/>
              <w:bottom w:w="0" w:type="dxa"/>
              <w:right w:w="149" w:type="dxa"/>
            </w:tcMar>
            <w:hideMark/>
          </w:tcPr>
          <w:p w:rsidR="00336684" w:rsidRPr="00863BB2" w:rsidRDefault="00336684" w:rsidP="00F32AB3">
            <w:pPr>
              <w:spacing w:after="0" w:line="315" w:lineRule="atLeast"/>
              <w:textAlignment w:val="baseline"/>
              <w:rPr>
                <w:rFonts w:ascii="Times New Roman" w:eastAsia="Times New Roman" w:hAnsi="Times New Roman" w:cs="Times New Roman"/>
                <w:sz w:val="28"/>
                <w:szCs w:val="28"/>
                <w:lang w:eastAsia="ru-RU"/>
              </w:rPr>
            </w:pPr>
            <w:r w:rsidRPr="00863BB2">
              <w:rPr>
                <w:rFonts w:ascii="Times New Roman" w:eastAsia="Times New Roman" w:hAnsi="Times New Roman" w:cs="Times New Roman"/>
                <w:sz w:val="28"/>
                <w:szCs w:val="28"/>
                <w:lang w:eastAsia="ru-RU"/>
              </w:rPr>
              <w:t>Понедельник</w:t>
            </w:r>
          </w:p>
        </w:tc>
        <w:tc>
          <w:tcPr>
            <w:tcW w:w="2587" w:type="dxa"/>
            <w:tcBorders>
              <w:top w:val="nil"/>
              <w:left w:val="nil"/>
              <w:bottom w:val="nil"/>
              <w:right w:val="nil"/>
            </w:tcBorders>
            <w:tcMar>
              <w:top w:w="0" w:type="dxa"/>
              <w:left w:w="149" w:type="dxa"/>
              <w:bottom w:w="0" w:type="dxa"/>
              <w:right w:w="149" w:type="dxa"/>
            </w:tcMar>
            <w:hideMark/>
          </w:tcPr>
          <w:p w:rsidR="00336684" w:rsidRPr="00863BB2" w:rsidRDefault="00336684" w:rsidP="00F32AB3">
            <w:pPr>
              <w:spacing w:after="0" w:line="315" w:lineRule="atLeast"/>
              <w:textAlignment w:val="baseline"/>
              <w:rPr>
                <w:rFonts w:ascii="Times New Roman" w:eastAsia="Times New Roman" w:hAnsi="Times New Roman" w:cs="Times New Roman"/>
                <w:sz w:val="28"/>
                <w:szCs w:val="28"/>
                <w:lang w:eastAsia="ru-RU"/>
              </w:rPr>
            </w:pPr>
            <w:r w:rsidRPr="00863BB2">
              <w:rPr>
                <w:rFonts w:ascii="Times New Roman" w:eastAsia="Times New Roman" w:hAnsi="Times New Roman" w:cs="Times New Roman"/>
                <w:sz w:val="28"/>
                <w:szCs w:val="28"/>
                <w:lang w:eastAsia="ru-RU"/>
              </w:rPr>
              <w:t>10.00-13.00</w:t>
            </w:r>
          </w:p>
        </w:tc>
        <w:tc>
          <w:tcPr>
            <w:tcW w:w="739" w:type="dxa"/>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r>
      <w:tr w:rsidR="00336684" w:rsidRPr="00863BB2" w:rsidTr="00F32AB3">
        <w:tc>
          <w:tcPr>
            <w:tcW w:w="739" w:type="dxa"/>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c>
          <w:tcPr>
            <w:tcW w:w="2772" w:type="dxa"/>
            <w:tcBorders>
              <w:top w:val="nil"/>
              <w:left w:val="nil"/>
              <w:bottom w:val="nil"/>
              <w:right w:val="nil"/>
            </w:tcBorders>
            <w:tcMar>
              <w:top w:w="0" w:type="dxa"/>
              <w:left w:w="149" w:type="dxa"/>
              <w:bottom w:w="0" w:type="dxa"/>
              <w:right w:w="149" w:type="dxa"/>
            </w:tcMar>
            <w:hideMark/>
          </w:tcPr>
          <w:p w:rsidR="00336684" w:rsidRPr="00863BB2" w:rsidRDefault="00336684" w:rsidP="00F32AB3">
            <w:pPr>
              <w:spacing w:after="0" w:line="315" w:lineRule="atLeast"/>
              <w:textAlignment w:val="baseline"/>
              <w:rPr>
                <w:rFonts w:ascii="Times New Roman" w:eastAsia="Times New Roman" w:hAnsi="Times New Roman" w:cs="Times New Roman"/>
                <w:sz w:val="28"/>
                <w:szCs w:val="28"/>
                <w:lang w:eastAsia="ru-RU"/>
              </w:rPr>
            </w:pPr>
            <w:r w:rsidRPr="00863BB2">
              <w:rPr>
                <w:rFonts w:ascii="Times New Roman" w:eastAsia="Times New Roman" w:hAnsi="Times New Roman" w:cs="Times New Roman"/>
                <w:sz w:val="28"/>
                <w:szCs w:val="28"/>
                <w:lang w:eastAsia="ru-RU"/>
              </w:rPr>
              <w:t>Вторник</w:t>
            </w:r>
          </w:p>
        </w:tc>
        <w:tc>
          <w:tcPr>
            <w:tcW w:w="2587" w:type="dxa"/>
            <w:tcBorders>
              <w:top w:val="nil"/>
              <w:left w:val="nil"/>
              <w:bottom w:val="nil"/>
              <w:right w:val="nil"/>
            </w:tcBorders>
            <w:tcMar>
              <w:top w:w="0" w:type="dxa"/>
              <w:left w:w="149" w:type="dxa"/>
              <w:bottom w:w="0" w:type="dxa"/>
              <w:right w:w="149" w:type="dxa"/>
            </w:tcMar>
            <w:hideMark/>
          </w:tcPr>
          <w:p w:rsidR="00336684" w:rsidRPr="00863BB2" w:rsidRDefault="00336684" w:rsidP="00F32AB3">
            <w:pPr>
              <w:spacing w:after="0" w:line="315" w:lineRule="atLeast"/>
              <w:textAlignment w:val="baseline"/>
              <w:rPr>
                <w:rFonts w:ascii="Times New Roman" w:eastAsia="Times New Roman" w:hAnsi="Times New Roman" w:cs="Times New Roman"/>
                <w:sz w:val="28"/>
                <w:szCs w:val="28"/>
                <w:lang w:eastAsia="ru-RU"/>
              </w:rPr>
            </w:pPr>
            <w:r w:rsidRPr="00863BB2">
              <w:rPr>
                <w:rFonts w:ascii="Times New Roman" w:eastAsia="Times New Roman" w:hAnsi="Times New Roman" w:cs="Times New Roman"/>
                <w:sz w:val="28"/>
                <w:szCs w:val="28"/>
                <w:lang w:eastAsia="ru-RU"/>
              </w:rPr>
              <w:t>14.00-17.00</w:t>
            </w:r>
          </w:p>
        </w:tc>
        <w:tc>
          <w:tcPr>
            <w:tcW w:w="739" w:type="dxa"/>
            <w:gridSpan w:val="2"/>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r>
      <w:tr w:rsidR="00336684" w:rsidRPr="00863BB2" w:rsidTr="00F32AB3">
        <w:tc>
          <w:tcPr>
            <w:tcW w:w="739" w:type="dxa"/>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c>
          <w:tcPr>
            <w:tcW w:w="2772" w:type="dxa"/>
            <w:tcBorders>
              <w:top w:val="nil"/>
              <w:left w:val="nil"/>
              <w:bottom w:val="nil"/>
              <w:right w:val="nil"/>
            </w:tcBorders>
            <w:tcMar>
              <w:top w:w="0" w:type="dxa"/>
              <w:left w:w="149" w:type="dxa"/>
              <w:bottom w:w="0" w:type="dxa"/>
              <w:right w:w="149" w:type="dxa"/>
            </w:tcMar>
            <w:hideMark/>
          </w:tcPr>
          <w:p w:rsidR="00336684" w:rsidRPr="00863BB2" w:rsidRDefault="00336684" w:rsidP="00F32AB3">
            <w:pPr>
              <w:spacing w:after="0" w:line="315" w:lineRule="atLeast"/>
              <w:textAlignment w:val="baseline"/>
              <w:rPr>
                <w:rFonts w:ascii="Times New Roman" w:eastAsia="Times New Roman" w:hAnsi="Times New Roman" w:cs="Times New Roman"/>
                <w:sz w:val="28"/>
                <w:szCs w:val="28"/>
                <w:lang w:eastAsia="ru-RU"/>
              </w:rPr>
            </w:pPr>
            <w:r w:rsidRPr="00863BB2">
              <w:rPr>
                <w:rFonts w:ascii="Times New Roman" w:eastAsia="Times New Roman" w:hAnsi="Times New Roman" w:cs="Times New Roman"/>
                <w:sz w:val="28"/>
                <w:szCs w:val="28"/>
                <w:lang w:eastAsia="ru-RU"/>
              </w:rPr>
              <w:t>Среда</w:t>
            </w:r>
          </w:p>
        </w:tc>
        <w:tc>
          <w:tcPr>
            <w:tcW w:w="2587" w:type="dxa"/>
            <w:tcBorders>
              <w:top w:val="nil"/>
              <w:left w:val="nil"/>
              <w:bottom w:val="nil"/>
              <w:right w:val="nil"/>
            </w:tcBorders>
            <w:tcMar>
              <w:top w:w="0" w:type="dxa"/>
              <w:left w:w="149" w:type="dxa"/>
              <w:bottom w:w="0" w:type="dxa"/>
              <w:right w:w="149" w:type="dxa"/>
            </w:tcMar>
            <w:hideMark/>
          </w:tcPr>
          <w:p w:rsidR="00336684" w:rsidRPr="00863BB2" w:rsidRDefault="00336684" w:rsidP="00F32AB3">
            <w:pPr>
              <w:spacing w:after="0" w:line="315" w:lineRule="atLeast"/>
              <w:textAlignment w:val="baseline"/>
              <w:rPr>
                <w:rFonts w:ascii="Times New Roman" w:eastAsia="Times New Roman" w:hAnsi="Times New Roman" w:cs="Times New Roman"/>
                <w:sz w:val="28"/>
                <w:szCs w:val="28"/>
                <w:lang w:eastAsia="ru-RU"/>
              </w:rPr>
            </w:pPr>
            <w:r w:rsidRPr="00863BB2">
              <w:rPr>
                <w:rFonts w:ascii="Times New Roman" w:eastAsia="Times New Roman" w:hAnsi="Times New Roman" w:cs="Times New Roman"/>
                <w:sz w:val="28"/>
                <w:szCs w:val="28"/>
                <w:lang w:eastAsia="ru-RU"/>
              </w:rPr>
              <w:t>9.00-12.00</w:t>
            </w:r>
          </w:p>
        </w:tc>
        <w:tc>
          <w:tcPr>
            <w:tcW w:w="739" w:type="dxa"/>
            <w:gridSpan w:val="2"/>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r>
      <w:tr w:rsidR="00336684" w:rsidRPr="00863BB2" w:rsidTr="00F32AB3">
        <w:tc>
          <w:tcPr>
            <w:tcW w:w="739" w:type="dxa"/>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c>
          <w:tcPr>
            <w:tcW w:w="2772" w:type="dxa"/>
            <w:tcBorders>
              <w:top w:val="nil"/>
              <w:left w:val="nil"/>
              <w:bottom w:val="nil"/>
              <w:right w:val="nil"/>
            </w:tcBorders>
            <w:tcMar>
              <w:top w:w="0" w:type="dxa"/>
              <w:left w:w="149" w:type="dxa"/>
              <w:bottom w:w="0" w:type="dxa"/>
              <w:right w:w="149" w:type="dxa"/>
            </w:tcMar>
            <w:hideMark/>
          </w:tcPr>
          <w:p w:rsidR="00336684" w:rsidRPr="00863BB2" w:rsidRDefault="00336684" w:rsidP="00F32AB3">
            <w:pPr>
              <w:spacing w:after="0" w:line="315" w:lineRule="atLeast"/>
              <w:textAlignment w:val="baseline"/>
              <w:rPr>
                <w:rFonts w:ascii="Times New Roman" w:eastAsia="Times New Roman" w:hAnsi="Times New Roman" w:cs="Times New Roman"/>
                <w:sz w:val="28"/>
                <w:szCs w:val="28"/>
                <w:lang w:eastAsia="ru-RU"/>
              </w:rPr>
            </w:pPr>
            <w:r w:rsidRPr="00863BB2">
              <w:rPr>
                <w:rFonts w:ascii="Times New Roman" w:eastAsia="Times New Roman" w:hAnsi="Times New Roman" w:cs="Times New Roman"/>
                <w:sz w:val="28"/>
                <w:szCs w:val="28"/>
                <w:lang w:eastAsia="ru-RU"/>
              </w:rPr>
              <w:t>Четверг</w:t>
            </w:r>
          </w:p>
        </w:tc>
        <w:tc>
          <w:tcPr>
            <w:tcW w:w="2587" w:type="dxa"/>
            <w:tcBorders>
              <w:top w:val="nil"/>
              <w:left w:val="nil"/>
              <w:bottom w:val="nil"/>
              <w:right w:val="nil"/>
            </w:tcBorders>
            <w:tcMar>
              <w:top w:w="0" w:type="dxa"/>
              <w:left w:w="149" w:type="dxa"/>
              <w:bottom w:w="0" w:type="dxa"/>
              <w:right w:w="149" w:type="dxa"/>
            </w:tcMar>
            <w:hideMark/>
          </w:tcPr>
          <w:p w:rsidR="00336684" w:rsidRPr="00863BB2" w:rsidRDefault="00336684" w:rsidP="00F32AB3">
            <w:pPr>
              <w:spacing w:after="0" w:line="315" w:lineRule="atLeast"/>
              <w:textAlignment w:val="baseline"/>
              <w:rPr>
                <w:rFonts w:ascii="Times New Roman" w:eastAsia="Times New Roman" w:hAnsi="Times New Roman" w:cs="Times New Roman"/>
                <w:sz w:val="28"/>
                <w:szCs w:val="28"/>
                <w:lang w:eastAsia="ru-RU"/>
              </w:rPr>
            </w:pPr>
            <w:r w:rsidRPr="00863BB2">
              <w:rPr>
                <w:rFonts w:ascii="Times New Roman" w:eastAsia="Times New Roman" w:hAnsi="Times New Roman" w:cs="Times New Roman"/>
                <w:sz w:val="28"/>
                <w:szCs w:val="28"/>
                <w:lang w:eastAsia="ru-RU"/>
              </w:rPr>
              <w:t>14.00-17.00</w:t>
            </w:r>
          </w:p>
        </w:tc>
        <w:tc>
          <w:tcPr>
            <w:tcW w:w="739" w:type="dxa"/>
            <w:gridSpan w:val="2"/>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r>
      <w:tr w:rsidR="00336684" w:rsidRPr="00863BB2" w:rsidTr="00F32AB3">
        <w:tc>
          <w:tcPr>
            <w:tcW w:w="739" w:type="dxa"/>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c>
          <w:tcPr>
            <w:tcW w:w="2772" w:type="dxa"/>
            <w:tcBorders>
              <w:top w:val="nil"/>
              <w:left w:val="nil"/>
              <w:bottom w:val="nil"/>
              <w:right w:val="nil"/>
            </w:tcBorders>
            <w:tcMar>
              <w:top w:w="0" w:type="dxa"/>
              <w:left w:w="149" w:type="dxa"/>
              <w:bottom w:w="0" w:type="dxa"/>
              <w:right w:w="149" w:type="dxa"/>
            </w:tcMar>
            <w:hideMark/>
          </w:tcPr>
          <w:p w:rsidR="00336684" w:rsidRPr="00863BB2" w:rsidRDefault="00336684" w:rsidP="00F32AB3">
            <w:pPr>
              <w:spacing w:after="0" w:line="315" w:lineRule="atLeast"/>
              <w:textAlignment w:val="baseline"/>
              <w:rPr>
                <w:rFonts w:ascii="Times New Roman" w:eastAsia="Times New Roman" w:hAnsi="Times New Roman" w:cs="Times New Roman"/>
                <w:sz w:val="28"/>
                <w:szCs w:val="28"/>
                <w:lang w:eastAsia="ru-RU"/>
              </w:rPr>
            </w:pPr>
            <w:r w:rsidRPr="00863BB2">
              <w:rPr>
                <w:rFonts w:ascii="Times New Roman" w:eastAsia="Times New Roman" w:hAnsi="Times New Roman" w:cs="Times New Roman"/>
                <w:sz w:val="28"/>
                <w:szCs w:val="28"/>
                <w:lang w:eastAsia="ru-RU"/>
              </w:rPr>
              <w:t>Пятница</w:t>
            </w:r>
          </w:p>
        </w:tc>
        <w:tc>
          <w:tcPr>
            <w:tcW w:w="2587" w:type="dxa"/>
            <w:tcBorders>
              <w:top w:val="nil"/>
              <w:left w:val="nil"/>
              <w:bottom w:val="nil"/>
              <w:right w:val="nil"/>
            </w:tcBorders>
            <w:tcMar>
              <w:top w:w="0" w:type="dxa"/>
              <w:left w:w="149" w:type="dxa"/>
              <w:bottom w:w="0" w:type="dxa"/>
              <w:right w:w="149" w:type="dxa"/>
            </w:tcMar>
            <w:hideMark/>
          </w:tcPr>
          <w:p w:rsidR="00336684" w:rsidRPr="00863BB2" w:rsidRDefault="00336684" w:rsidP="00F32AB3">
            <w:pPr>
              <w:spacing w:after="0" w:line="315" w:lineRule="atLeast"/>
              <w:textAlignment w:val="baseline"/>
              <w:rPr>
                <w:rFonts w:ascii="Times New Roman" w:eastAsia="Times New Roman" w:hAnsi="Times New Roman" w:cs="Times New Roman"/>
                <w:sz w:val="28"/>
                <w:szCs w:val="28"/>
                <w:lang w:eastAsia="ru-RU"/>
              </w:rPr>
            </w:pPr>
            <w:r w:rsidRPr="00863BB2">
              <w:rPr>
                <w:rFonts w:ascii="Times New Roman" w:eastAsia="Times New Roman" w:hAnsi="Times New Roman" w:cs="Times New Roman"/>
                <w:sz w:val="28"/>
                <w:szCs w:val="28"/>
                <w:lang w:eastAsia="ru-RU"/>
              </w:rPr>
              <w:t>9.00 -12.00.</w:t>
            </w:r>
          </w:p>
        </w:tc>
        <w:tc>
          <w:tcPr>
            <w:tcW w:w="739" w:type="dxa"/>
            <w:gridSpan w:val="2"/>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r>
    </w:tbl>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r w:rsidRPr="00863BB2">
        <w:rPr>
          <w:rFonts w:ascii="Times New Roman" w:eastAsia="Times New Roman" w:hAnsi="Times New Roman" w:cs="Times New Roman"/>
          <w:spacing w:val="2"/>
          <w:sz w:val="28"/>
          <w:szCs w:val="28"/>
          <w:lang w:eastAsia="ru-RU"/>
        </w:rPr>
        <w:br/>
        <w:t>     Территориальные органы осуществляют прием заявителей для личного представления документов для государственной регистрации в соответствии со следующим графиком:</w:t>
      </w:r>
      <w:r w:rsidRPr="00863BB2">
        <w:rPr>
          <w:rFonts w:ascii="Times New Roman" w:eastAsia="Times New Roman" w:hAnsi="Times New Roman" w:cs="Times New Roman"/>
          <w:spacing w:val="2"/>
          <w:sz w:val="28"/>
          <w:szCs w:val="28"/>
          <w:lang w:eastAsia="ru-RU"/>
        </w:rPr>
        <w:br/>
        <w:t>     </w:t>
      </w:r>
    </w:p>
    <w:tbl>
      <w:tblPr>
        <w:tblW w:w="0" w:type="auto"/>
        <w:tblCellMar>
          <w:left w:w="0" w:type="dxa"/>
          <w:right w:w="0" w:type="dxa"/>
        </w:tblCellMar>
        <w:tblLook w:val="04A0"/>
      </w:tblPr>
      <w:tblGrid>
        <w:gridCol w:w="739"/>
        <w:gridCol w:w="2772"/>
        <w:gridCol w:w="2587"/>
        <w:gridCol w:w="739"/>
        <w:gridCol w:w="480"/>
      </w:tblGrid>
      <w:tr w:rsidR="00336684" w:rsidRPr="00863BB2" w:rsidTr="00F32AB3">
        <w:trPr>
          <w:gridAfter w:val="1"/>
          <w:wAfter w:w="480" w:type="dxa"/>
          <w:trHeight w:val="15"/>
        </w:trPr>
        <w:tc>
          <w:tcPr>
            <w:tcW w:w="739" w:type="dxa"/>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c>
          <w:tcPr>
            <w:tcW w:w="2772" w:type="dxa"/>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c>
          <w:tcPr>
            <w:tcW w:w="2587" w:type="dxa"/>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c>
          <w:tcPr>
            <w:tcW w:w="739" w:type="dxa"/>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r>
      <w:tr w:rsidR="00336684" w:rsidRPr="00863BB2" w:rsidTr="00F32AB3">
        <w:trPr>
          <w:gridAfter w:val="1"/>
          <w:wAfter w:w="480" w:type="dxa"/>
        </w:trPr>
        <w:tc>
          <w:tcPr>
            <w:tcW w:w="739" w:type="dxa"/>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c>
          <w:tcPr>
            <w:tcW w:w="2772" w:type="dxa"/>
            <w:tcBorders>
              <w:top w:val="nil"/>
              <w:left w:val="nil"/>
              <w:bottom w:val="nil"/>
              <w:right w:val="nil"/>
            </w:tcBorders>
            <w:tcMar>
              <w:top w:w="0" w:type="dxa"/>
              <w:left w:w="149" w:type="dxa"/>
              <w:bottom w:w="0" w:type="dxa"/>
              <w:right w:w="149" w:type="dxa"/>
            </w:tcMar>
            <w:hideMark/>
          </w:tcPr>
          <w:p w:rsidR="00336684" w:rsidRPr="00863BB2" w:rsidRDefault="00336684" w:rsidP="00F32AB3">
            <w:pPr>
              <w:spacing w:after="0" w:line="315" w:lineRule="atLeast"/>
              <w:textAlignment w:val="baseline"/>
              <w:rPr>
                <w:rFonts w:ascii="Times New Roman" w:eastAsia="Times New Roman" w:hAnsi="Times New Roman" w:cs="Times New Roman"/>
                <w:sz w:val="28"/>
                <w:szCs w:val="28"/>
                <w:lang w:eastAsia="ru-RU"/>
              </w:rPr>
            </w:pPr>
            <w:r w:rsidRPr="00863BB2">
              <w:rPr>
                <w:rFonts w:ascii="Times New Roman" w:eastAsia="Times New Roman" w:hAnsi="Times New Roman" w:cs="Times New Roman"/>
                <w:sz w:val="28"/>
                <w:szCs w:val="28"/>
                <w:lang w:eastAsia="ru-RU"/>
              </w:rPr>
              <w:t>Понедельник</w:t>
            </w:r>
          </w:p>
        </w:tc>
        <w:tc>
          <w:tcPr>
            <w:tcW w:w="2587" w:type="dxa"/>
            <w:tcBorders>
              <w:top w:val="nil"/>
              <w:left w:val="nil"/>
              <w:bottom w:val="nil"/>
              <w:right w:val="nil"/>
            </w:tcBorders>
            <w:tcMar>
              <w:top w:w="0" w:type="dxa"/>
              <w:left w:w="149" w:type="dxa"/>
              <w:bottom w:w="0" w:type="dxa"/>
              <w:right w:w="149" w:type="dxa"/>
            </w:tcMar>
            <w:hideMark/>
          </w:tcPr>
          <w:p w:rsidR="00336684" w:rsidRPr="00863BB2" w:rsidRDefault="00336684" w:rsidP="00F32AB3">
            <w:pPr>
              <w:spacing w:after="0" w:line="315" w:lineRule="atLeast"/>
              <w:textAlignment w:val="baseline"/>
              <w:rPr>
                <w:rFonts w:ascii="Times New Roman" w:eastAsia="Times New Roman" w:hAnsi="Times New Roman" w:cs="Times New Roman"/>
                <w:sz w:val="28"/>
                <w:szCs w:val="28"/>
                <w:lang w:eastAsia="ru-RU"/>
              </w:rPr>
            </w:pPr>
            <w:r w:rsidRPr="00863BB2">
              <w:rPr>
                <w:rFonts w:ascii="Times New Roman" w:eastAsia="Times New Roman" w:hAnsi="Times New Roman" w:cs="Times New Roman"/>
                <w:sz w:val="28"/>
                <w:szCs w:val="28"/>
                <w:lang w:eastAsia="ru-RU"/>
              </w:rPr>
              <w:t>14.00-17.00</w:t>
            </w:r>
          </w:p>
        </w:tc>
        <w:tc>
          <w:tcPr>
            <w:tcW w:w="739" w:type="dxa"/>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r>
      <w:tr w:rsidR="00336684" w:rsidRPr="00863BB2" w:rsidTr="00F32AB3">
        <w:tc>
          <w:tcPr>
            <w:tcW w:w="739" w:type="dxa"/>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c>
          <w:tcPr>
            <w:tcW w:w="2772" w:type="dxa"/>
            <w:tcBorders>
              <w:top w:val="nil"/>
              <w:left w:val="nil"/>
              <w:bottom w:val="nil"/>
              <w:right w:val="nil"/>
            </w:tcBorders>
            <w:tcMar>
              <w:top w:w="0" w:type="dxa"/>
              <w:left w:w="149" w:type="dxa"/>
              <w:bottom w:w="0" w:type="dxa"/>
              <w:right w:w="149" w:type="dxa"/>
            </w:tcMar>
            <w:hideMark/>
          </w:tcPr>
          <w:p w:rsidR="00336684" w:rsidRPr="00863BB2" w:rsidRDefault="00336684" w:rsidP="00F32AB3">
            <w:pPr>
              <w:spacing w:after="0" w:line="315" w:lineRule="atLeast"/>
              <w:textAlignment w:val="baseline"/>
              <w:rPr>
                <w:rFonts w:ascii="Times New Roman" w:eastAsia="Times New Roman" w:hAnsi="Times New Roman" w:cs="Times New Roman"/>
                <w:sz w:val="28"/>
                <w:szCs w:val="28"/>
                <w:lang w:eastAsia="ru-RU"/>
              </w:rPr>
            </w:pPr>
            <w:r w:rsidRPr="00863BB2">
              <w:rPr>
                <w:rFonts w:ascii="Times New Roman" w:eastAsia="Times New Roman" w:hAnsi="Times New Roman" w:cs="Times New Roman"/>
                <w:sz w:val="28"/>
                <w:szCs w:val="28"/>
                <w:lang w:eastAsia="ru-RU"/>
              </w:rPr>
              <w:t>Вторник</w:t>
            </w:r>
          </w:p>
        </w:tc>
        <w:tc>
          <w:tcPr>
            <w:tcW w:w="2587" w:type="dxa"/>
            <w:tcBorders>
              <w:top w:val="nil"/>
              <w:left w:val="nil"/>
              <w:bottom w:val="nil"/>
              <w:right w:val="nil"/>
            </w:tcBorders>
            <w:tcMar>
              <w:top w:w="0" w:type="dxa"/>
              <w:left w:w="149" w:type="dxa"/>
              <w:bottom w:w="0" w:type="dxa"/>
              <w:right w:w="149" w:type="dxa"/>
            </w:tcMar>
            <w:hideMark/>
          </w:tcPr>
          <w:p w:rsidR="00336684" w:rsidRPr="00863BB2" w:rsidRDefault="00336684" w:rsidP="00F32AB3">
            <w:pPr>
              <w:spacing w:after="0" w:line="315" w:lineRule="atLeast"/>
              <w:textAlignment w:val="baseline"/>
              <w:rPr>
                <w:rFonts w:ascii="Times New Roman" w:eastAsia="Times New Roman" w:hAnsi="Times New Roman" w:cs="Times New Roman"/>
                <w:sz w:val="28"/>
                <w:szCs w:val="28"/>
                <w:lang w:eastAsia="ru-RU"/>
              </w:rPr>
            </w:pPr>
            <w:r w:rsidRPr="00863BB2">
              <w:rPr>
                <w:rFonts w:ascii="Times New Roman" w:eastAsia="Times New Roman" w:hAnsi="Times New Roman" w:cs="Times New Roman"/>
                <w:sz w:val="28"/>
                <w:szCs w:val="28"/>
                <w:lang w:eastAsia="ru-RU"/>
              </w:rPr>
              <w:t>9.00-12.00</w:t>
            </w:r>
          </w:p>
        </w:tc>
        <w:tc>
          <w:tcPr>
            <w:tcW w:w="739" w:type="dxa"/>
            <w:gridSpan w:val="2"/>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r>
      <w:tr w:rsidR="00336684" w:rsidRPr="00863BB2" w:rsidTr="00F32AB3">
        <w:tc>
          <w:tcPr>
            <w:tcW w:w="739" w:type="dxa"/>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c>
          <w:tcPr>
            <w:tcW w:w="2772" w:type="dxa"/>
            <w:tcBorders>
              <w:top w:val="nil"/>
              <w:left w:val="nil"/>
              <w:bottom w:val="nil"/>
              <w:right w:val="nil"/>
            </w:tcBorders>
            <w:tcMar>
              <w:top w:w="0" w:type="dxa"/>
              <w:left w:w="149" w:type="dxa"/>
              <w:bottom w:w="0" w:type="dxa"/>
              <w:right w:w="149" w:type="dxa"/>
            </w:tcMar>
            <w:hideMark/>
          </w:tcPr>
          <w:p w:rsidR="00336684" w:rsidRPr="00863BB2" w:rsidRDefault="00336684" w:rsidP="00F32AB3">
            <w:pPr>
              <w:spacing w:after="0" w:line="315" w:lineRule="atLeast"/>
              <w:textAlignment w:val="baseline"/>
              <w:rPr>
                <w:rFonts w:ascii="Times New Roman" w:eastAsia="Times New Roman" w:hAnsi="Times New Roman" w:cs="Times New Roman"/>
                <w:sz w:val="28"/>
                <w:szCs w:val="28"/>
                <w:lang w:eastAsia="ru-RU"/>
              </w:rPr>
            </w:pPr>
            <w:r w:rsidRPr="00863BB2">
              <w:rPr>
                <w:rFonts w:ascii="Times New Roman" w:eastAsia="Times New Roman" w:hAnsi="Times New Roman" w:cs="Times New Roman"/>
                <w:sz w:val="28"/>
                <w:szCs w:val="28"/>
                <w:lang w:eastAsia="ru-RU"/>
              </w:rPr>
              <w:t>Среда</w:t>
            </w:r>
          </w:p>
        </w:tc>
        <w:tc>
          <w:tcPr>
            <w:tcW w:w="2587" w:type="dxa"/>
            <w:tcBorders>
              <w:top w:val="nil"/>
              <w:left w:val="nil"/>
              <w:bottom w:val="nil"/>
              <w:right w:val="nil"/>
            </w:tcBorders>
            <w:tcMar>
              <w:top w:w="0" w:type="dxa"/>
              <w:left w:w="149" w:type="dxa"/>
              <w:bottom w:w="0" w:type="dxa"/>
              <w:right w:w="149" w:type="dxa"/>
            </w:tcMar>
            <w:hideMark/>
          </w:tcPr>
          <w:p w:rsidR="00336684" w:rsidRPr="00863BB2" w:rsidRDefault="00336684" w:rsidP="00F32AB3">
            <w:pPr>
              <w:spacing w:after="0" w:line="315" w:lineRule="atLeast"/>
              <w:textAlignment w:val="baseline"/>
              <w:rPr>
                <w:rFonts w:ascii="Times New Roman" w:eastAsia="Times New Roman" w:hAnsi="Times New Roman" w:cs="Times New Roman"/>
                <w:sz w:val="28"/>
                <w:szCs w:val="28"/>
                <w:lang w:eastAsia="ru-RU"/>
              </w:rPr>
            </w:pPr>
            <w:r w:rsidRPr="00863BB2">
              <w:rPr>
                <w:rFonts w:ascii="Times New Roman" w:eastAsia="Times New Roman" w:hAnsi="Times New Roman" w:cs="Times New Roman"/>
                <w:sz w:val="28"/>
                <w:szCs w:val="28"/>
                <w:lang w:eastAsia="ru-RU"/>
              </w:rPr>
              <w:t>14.00-17.00</w:t>
            </w:r>
          </w:p>
        </w:tc>
        <w:tc>
          <w:tcPr>
            <w:tcW w:w="739" w:type="dxa"/>
            <w:gridSpan w:val="2"/>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r>
      <w:tr w:rsidR="00336684" w:rsidRPr="00863BB2" w:rsidTr="00F32AB3">
        <w:tc>
          <w:tcPr>
            <w:tcW w:w="739" w:type="dxa"/>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c>
          <w:tcPr>
            <w:tcW w:w="2772" w:type="dxa"/>
            <w:tcBorders>
              <w:top w:val="nil"/>
              <w:left w:val="nil"/>
              <w:bottom w:val="nil"/>
              <w:right w:val="nil"/>
            </w:tcBorders>
            <w:tcMar>
              <w:top w:w="0" w:type="dxa"/>
              <w:left w:w="149" w:type="dxa"/>
              <w:bottom w:w="0" w:type="dxa"/>
              <w:right w:w="149" w:type="dxa"/>
            </w:tcMar>
            <w:hideMark/>
          </w:tcPr>
          <w:p w:rsidR="00336684" w:rsidRPr="00863BB2" w:rsidRDefault="00336684" w:rsidP="00F32AB3">
            <w:pPr>
              <w:spacing w:after="0" w:line="315" w:lineRule="atLeast"/>
              <w:textAlignment w:val="baseline"/>
              <w:rPr>
                <w:rFonts w:ascii="Times New Roman" w:eastAsia="Times New Roman" w:hAnsi="Times New Roman" w:cs="Times New Roman"/>
                <w:sz w:val="28"/>
                <w:szCs w:val="28"/>
                <w:lang w:eastAsia="ru-RU"/>
              </w:rPr>
            </w:pPr>
            <w:r w:rsidRPr="00863BB2">
              <w:rPr>
                <w:rFonts w:ascii="Times New Roman" w:eastAsia="Times New Roman" w:hAnsi="Times New Roman" w:cs="Times New Roman"/>
                <w:sz w:val="28"/>
                <w:szCs w:val="28"/>
                <w:lang w:eastAsia="ru-RU"/>
              </w:rPr>
              <w:t>Четверг</w:t>
            </w:r>
          </w:p>
        </w:tc>
        <w:tc>
          <w:tcPr>
            <w:tcW w:w="2587" w:type="dxa"/>
            <w:tcBorders>
              <w:top w:val="nil"/>
              <w:left w:val="nil"/>
              <w:bottom w:val="nil"/>
              <w:right w:val="nil"/>
            </w:tcBorders>
            <w:tcMar>
              <w:top w:w="0" w:type="dxa"/>
              <w:left w:w="149" w:type="dxa"/>
              <w:bottom w:w="0" w:type="dxa"/>
              <w:right w:w="149" w:type="dxa"/>
            </w:tcMar>
            <w:hideMark/>
          </w:tcPr>
          <w:p w:rsidR="00336684" w:rsidRPr="00863BB2" w:rsidRDefault="00336684" w:rsidP="00F32AB3">
            <w:pPr>
              <w:spacing w:after="0" w:line="315" w:lineRule="atLeast"/>
              <w:textAlignment w:val="baseline"/>
              <w:rPr>
                <w:rFonts w:ascii="Times New Roman" w:eastAsia="Times New Roman" w:hAnsi="Times New Roman" w:cs="Times New Roman"/>
                <w:sz w:val="28"/>
                <w:szCs w:val="28"/>
                <w:lang w:eastAsia="ru-RU"/>
              </w:rPr>
            </w:pPr>
            <w:r w:rsidRPr="00863BB2">
              <w:rPr>
                <w:rFonts w:ascii="Times New Roman" w:eastAsia="Times New Roman" w:hAnsi="Times New Roman" w:cs="Times New Roman"/>
                <w:sz w:val="28"/>
                <w:szCs w:val="28"/>
                <w:lang w:eastAsia="ru-RU"/>
              </w:rPr>
              <w:t>9.00 -12.00</w:t>
            </w:r>
          </w:p>
        </w:tc>
        <w:tc>
          <w:tcPr>
            <w:tcW w:w="739" w:type="dxa"/>
            <w:gridSpan w:val="2"/>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r>
      <w:tr w:rsidR="00336684" w:rsidRPr="00863BB2" w:rsidTr="00F32AB3">
        <w:tc>
          <w:tcPr>
            <w:tcW w:w="739" w:type="dxa"/>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c>
          <w:tcPr>
            <w:tcW w:w="2772" w:type="dxa"/>
            <w:tcBorders>
              <w:top w:val="nil"/>
              <w:left w:val="nil"/>
              <w:bottom w:val="nil"/>
              <w:right w:val="nil"/>
            </w:tcBorders>
            <w:tcMar>
              <w:top w:w="0" w:type="dxa"/>
              <w:left w:w="149" w:type="dxa"/>
              <w:bottom w:w="0" w:type="dxa"/>
              <w:right w:w="149" w:type="dxa"/>
            </w:tcMar>
            <w:hideMark/>
          </w:tcPr>
          <w:p w:rsidR="00336684" w:rsidRPr="00863BB2" w:rsidRDefault="00336684" w:rsidP="00F32AB3">
            <w:pPr>
              <w:spacing w:after="0" w:line="315" w:lineRule="atLeast"/>
              <w:textAlignment w:val="baseline"/>
              <w:rPr>
                <w:rFonts w:ascii="Times New Roman" w:eastAsia="Times New Roman" w:hAnsi="Times New Roman" w:cs="Times New Roman"/>
                <w:sz w:val="28"/>
                <w:szCs w:val="28"/>
                <w:lang w:eastAsia="ru-RU"/>
              </w:rPr>
            </w:pPr>
            <w:r w:rsidRPr="00863BB2">
              <w:rPr>
                <w:rFonts w:ascii="Times New Roman" w:eastAsia="Times New Roman" w:hAnsi="Times New Roman" w:cs="Times New Roman"/>
                <w:sz w:val="28"/>
                <w:szCs w:val="28"/>
                <w:lang w:eastAsia="ru-RU"/>
              </w:rPr>
              <w:t>Пятница</w:t>
            </w:r>
          </w:p>
        </w:tc>
        <w:tc>
          <w:tcPr>
            <w:tcW w:w="2587" w:type="dxa"/>
            <w:tcBorders>
              <w:top w:val="nil"/>
              <w:left w:val="nil"/>
              <w:bottom w:val="nil"/>
              <w:right w:val="nil"/>
            </w:tcBorders>
            <w:tcMar>
              <w:top w:w="0" w:type="dxa"/>
              <w:left w:w="149" w:type="dxa"/>
              <w:bottom w:w="0" w:type="dxa"/>
              <w:right w:w="149" w:type="dxa"/>
            </w:tcMar>
            <w:hideMark/>
          </w:tcPr>
          <w:p w:rsidR="00336684" w:rsidRPr="00863BB2" w:rsidRDefault="00336684" w:rsidP="00F32AB3">
            <w:pPr>
              <w:spacing w:after="0" w:line="315" w:lineRule="atLeast"/>
              <w:textAlignment w:val="baseline"/>
              <w:rPr>
                <w:rFonts w:ascii="Times New Roman" w:eastAsia="Times New Roman" w:hAnsi="Times New Roman" w:cs="Times New Roman"/>
                <w:sz w:val="28"/>
                <w:szCs w:val="28"/>
                <w:lang w:eastAsia="ru-RU"/>
              </w:rPr>
            </w:pPr>
            <w:r w:rsidRPr="00863BB2">
              <w:rPr>
                <w:rFonts w:ascii="Times New Roman" w:eastAsia="Times New Roman" w:hAnsi="Times New Roman" w:cs="Times New Roman"/>
                <w:sz w:val="28"/>
                <w:szCs w:val="28"/>
                <w:lang w:eastAsia="ru-RU"/>
              </w:rPr>
              <w:t>14.00-16.00.</w:t>
            </w:r>
          </w:p>
        </w:tc>
        <w:tc>
          <w:tcPr>
            <w:tcW w:w="739" w:type="dxa"/>
            <w:gridSpan w:val="2"/>
            <w:hideMark/>
          </w:tcPr>
          <w:p w:rsidR="00336684" w:rsidRPr="00863BB2" w:rsidRDefault="00336684" w:rsidP="00F32AB3">
            <w:pPr>
              <w:spacing w:after="0" w:line="240" w:lineRule="auto"/>
              <w:rPr>
                <w:rFonts w:ascii="Times New Roman" w:eastAsia="Times New Roman" w:hAnsi="Times New Roman" w:cs="Times New Roman"/>
                <w:sz w:val="28"/>
                <w:szCs w:val="28"/>
                <w:lang w:eastAsia="ru-RU"/>
              </w:rPr>
            </w:pPr>
          </w:p>
        </w:tc>
      </w:tr>
    </w:tbl>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r w:rsidRPr="00863BB2">
        <w:rPr>
          <w:rFonts w:ascii="Times New Roman" w:eastAsia="Times New Roman" w:hAnsi="Times New Roman" w:cs="Times New Roman"/>
          <w:spacing w:val="2"/>
          <w:sz w:val="28"/>
          <w:szCs w:val="28"/>
          <w:lang w:eastAsia="ru-RU"/>
        </w:rPr>
        <w:br/>
        <w:t>     График приема заявителей размещается на официальном сайте Минюста России в сети Интернет (</w:t>
      </w:r>
      <w:proofErr w:type="spellStart"/>
      <w:r w:rsidRPr="00863BB2">
        <w:rPr>
          <w:rFonts w:ascii="Times New Roman" w:eastAsia="Times New Roman" w:hAnsi="Times New Roman" w:cs="Times New Roman"/>
          <w:spacing w:val="2"/>
          <w:sz w:val="28"/>
          <w:szCs w:val="28"/>
          <w:lang w:eastAsia="ru-RU"/>
        </w:rPr>
        <w:t>www.minjust.ru</w:t>
      </w:r>
      <w:proofErr w:type="spellEnd"/>
      <w:r w:rsidRPr="00863BB2">
        <w:rPr>
          <w:rFonts w:ascii="Times New Roman" w:eastAsia="Times New Roman" w:hAnsi="Times New Roman" w:cs="Times New Roman"/>
          <w:spacing w:val="2"/>
          <w:sz w:val="28"/>
          <w:szCs w:val="28"/>
          <w:lang w:eastAsia="ru-RU"/>
        </w:rPr>
        <w:t>) и сайтах территориальных органов Минюста России.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before="375" w:after="225" w:line="240" w:lineRule="auto"/>
        <w:jc w:val="center"/>
        <w:textAlignment w:val="baseline"/>
        <w:outlineLvl w:val="2"/>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II. Стандарт предоставления государственной услуги</w:t>
      </w:r>
    </w:p>
    <w:p w:rsidR="00336684" w:rsidRPr="00863BB2" w:rsidRDefault="00336684" w:rsidP="00336684">
      <w:pPr>
        <w:shd w:val="clear" w:color="auto" w:fill="E9ECF1"/>
        <w:spacing w:after="225" w:line="240" w:lineRule="auto"/>
        <w:ind w:left="-1125"/>
        <w:textAlignment w:val="baseline"/>
        <w:outlineLvl w:val="3"/>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Наименование государственной услуги</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16. Наименование государственной услуги - государственная услуга по принятию решения о государственной регистрации некоммерческих организаций при их создании, реорганизации, ликвидации, о внесении изменений в учредительные документы некоммерческих организаций, внесении в Единый государственный реестр юридических лиц сведений (изменений в сведения) о некоммерческих организациях.</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E9ECF1"/>
        <w:spacing w:after="225" w:line="240" w:lineRule="auto"/>
        <w:ind w:left="-1125"/>
        <w:textAlignment w:val="baseline"/>
        <w:outlineLvl w:val="3"/>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Наименование органа, предоставляющего государственную услугу</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17. Государственная услуга по принятию решения о государственной регистрации некоммерческих организаций при их создании, реорганизации, ликвидации, внесении в их учредительные документы изменений, о внесении в Единый государственный реестр юридических лиц сведений (изменений в сведения) о некоммерческих организациях предоставляется государственными служащими центрального аппарата Минюста России и его территориальных органов.</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lastRenderedPageBreak/>
        <w:t>     18. При предоставлении государственной услуги осуществляется взаимодействие с Федеральной налоговой службой и ее территориальными органами (далее - регистрирующий орган).</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19. При предоставлении государственной услуги центральный аппарат Минюста России (территориальные органы Минюста России)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E9ECF1"/>
        <w:spacing w:after="225" w:line="240" w:lineRule="auto"/>
        <w:ind w:left="-1125"/>
        <w:textAlignment w:val="baseline"/>
        <w:outlineLvl w:val="3"/>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Результат предоставления государственной услуги</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20. Конечными результатами предоставления государственной услуги являются: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государственная регистрация некоммерческой организации (принятие решения о государственной регистрации; направление в порядке, установленном законодательством Российской Федерации, документов в соответствующий регистрирующий орган для внесения записи в Единый государственный реестр юридических лиц; получение документов из регистрирующего органа; внесение сведений о некоммерческой организации в ведомственный реестр; формирование и выдача документов заявителю);</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прекращение исполнения государственной услуги по инициативе заявителя.</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21. Юридическим фактом завершения предоставления государственной услуги является: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получение заявителем документов, подтверждающих государственную регистрацию, в том числе свидетельства о государственной регистрации некоммерческой организации, свидетельства о внесении записи в Единый государственный реестр юридических лиц, полученного из регистрирующего органа.</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E9ECF1"/>
        <w:spacing w:after="225" w:line="240" w:lineRule="auto"/>
        <w:ind w:left="-1125"/>
        <w:textAlignment w:val="baseline"/>
        <w:outlineLvl w:val="3"/>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Срок предоставления государственной услуги</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xml:space="preserve">     22. Общий срок предоставления государственной услуги центральным аппаратом Минюста России и его территориальными органами, без учета </w:t>
      </w:r>
      <w:r w:rsidRPr="00863BB2">
        <w:rPr>
          <w:rFonts w:ascii="Times New Roman" w:eastAsia="Times New Roman" w:hAnsi="Times New Roman" w:cs="Times New Roman"/>
          <w:spacing w:val="2"/>
          <w:sz w:val="28"/>
          <w:szCs w:val="28"/>
          <w:lang w:eastAsia="ru-RU"/>
        </w:rPr>
        <w:lastRenderedPageBreak/>
        <w:t>времени на исполнение функций регистрирующим органом, не должен превышать: 33 дней в отношении общественных объединений, 30 дней - политических партий, одного месяца и трех дней или шести месяцев и трех дней (при проведении государственной религиоведческой экспертизы) - религиозных организаций и 17 рабочих дней - иных некоммерческих организаций.</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При принятии решения о приостановлении государственной регистрации некоммерческой организации течение указанного срока прерывается не более чем на три месяца.</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Срок рассмотрения документов религиозной организации может быть продлен до шести месяцев для проведения государственной религиоведческой экспертизы.</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Срок предоставления государственной услуги при государственной регистрации общественного объединения, религиозной организации, иной некоммерческой организации в связи с ее ликвидацией не должен превышать 10 рабочих дней.</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23. Направление документов в регистрирующий орган осуществляется не позднее рабочего дня, следующего за днем принятия решения о государственной регистрации некоммерческой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На основании принятого центральным аппаратом Минюста России и его территориальным органом решения о государственной регистрации некоммерческой организации и представленных ими необходимых сведений и документов регистрирующий орган в срок не более чем пять рабочих дней со дня получения необходимых сведений и документов вносит в Единый государственный реестр юридических лиц соответствующую запись и не позднее рабочего дня, следующего за днем внесения указанной записи, сообщает об этом в центральный аппарат Минюста России или его территориальный орган.</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24. Внесение сведений в ведомственный реестр осуществляется не позднее рабочего дня, следующего за днем получения документов из регистрирующего органа.</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25. Выдача заявителю документов осуществляется в день обращения заявителя, но не позднее трех рабочих дней со дня получения документов из регистрирующего органа.</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xml:space="preserve">     26. Предоставление государственной услуги в случае внесения некоммерческой организацией изменений в учредительные документы, внесения в Единый государственный реестр юридических лиц изменений в </w:t>
      </w:r>
      <w:r w:rsidRPr="00863BB2">
        <w:rPr>
          <w:rFonts w:ascii="Times New Roman" w:eastAsia="Times New Roman" w:hAnsi="Times New Roman" w:cs="Times New Roman"/>
          <w:spacing w:val="2"/>
          <w:sz w:val="28"/>
          <w:szCs w:val="28"/>
          <w:lang w:eastAsia="ru-RU"/>
        </w:rPr>
        <w:lastRenderedPageBreak/>
        <w:t>сведения, не связанных с внесением изменений в учредительные документы некоммерческой организации, осуществляется в сроки, установленные для предоставления государственной услуги по принятию решения о государственной регистрации некоммерческих организаций.</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E9ECF1"/>
        <w:spacing w:after="225" w:line="240" w:lineRule="auto"/>
        <w:ind w:left="-1125"/>
        <w:textAlignment w:val="baseline"/>
        <w:outlineLvl w:val="3"/>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Перечень нормативных правовых актов, регулирующих отношения, возникающие в связи с предоставлением государственной услуги</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27. Предоставление государственной услуги осуществляется в соответствии с:</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16" w:history="1">
        <w:r w:rsidRPr="00863BB2">
          <w:rPr>
            <w:rFonts w:ascii="Times New Roman" w:eastAsia="Times New Roman" w:hAnsi="Times New Roman" w:cs="Times New Roman"/>
            <w:spacing w:val="2"/>
            <w:sz w:val="28"/>
            <w:szCs w:val="28"/>
            <w:u w:val="single"/>
            <w:lang w:eastAsia="ru-RU"/>
          </w:rPr>
          <w:t>Конституцией Российской Федерации</w:t>
        </w:r>
      </w:hyperlink>
      <w:r w:rsidRPr="00863BB2">
        <w:rPr>
          <w:rFonts w:ascii="Times New Roman" w:eastAsia="Times New Roman" w:hAnsi="Times New Roman" w:cs="Times New Roman"/>
          <w:spacing w:val="2"/>
          <w:sz w:val="28"/>
          <w:szCs w:val="28"/>
          <w:lang w:eastAsia="ru-RU"/>
        </w:rPr>
        <w:t> ("Российская газета", 1993, N 237);</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17" w:history="1">
        <w:r w:rsidRPr="00863BB2">
          <w:rPr>
            <w:rFonts w:ascii="Times New Roman" w:eastAsia="Times New Roman" w:hAnsi="Times New Roman" w:cs="Times New Roman"/>
            <w:spacing w:val="2"/>
            <w:sz w:val="28"/>
            <w:szCs w:val="28"/>
            <w:u w:val="single"/>
            <w:lang w:eastAsia="ru-RU"/>
          </w:rPr>
          <w:t>Гражданским кодексом Российской Федерации</w:t>
        </w:r>
      </w:hyperlink>
      <w:r w:rsidRPr="00863BB2">
        <w:rPr>
          <w:rFonts w:ascii="Times New Roman" w:eastAsia="Times New Roman" w:hAnsi="Times New Roman" w:cs="Times New Roman"/>
          <w:spacing w:val="2"/>
          <w:sz w:val="28"/>
          <w:szCs w:val="28"/>
          <w:lang w:eastAsia="ru-RU"/>
        </w:rPr>
        <w:t> (Собрание законодательства Российской Федерации, 1994, N 32, ст.3301; 1996, N 5, ст.410; 2001, N 49, ст.4552; 2006, N 52, ст.5496);</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18" w:history="1">
        <w:r w:rsidRPr="00863BB2">
          <w:rPr>
            <w:rFonts w:ascii="Times New Roman" w:eastAsia="Times New Roman" w:hAnsi="Times New Roman" w:cs="Times New Roman"/>
            <w:spacing w:val="2"/>
            <w:sz w:val="28"/>
            <w:szCs w:val="28"/>
            <w:u w:val="single"/>
            <w:lang w:eastAsia="ru-RU"/>
          </w:rPr>
          <w:t>Налоговым кодексом Российской Федерации</w:t>
        </w:r>
      </w:hyperlink>
      <w:r w:rsidRPr="00863BB2">
        <w:rPr>
          <w:rFonts w:ascii="Times New Roman" w:eastAsia="Times New Roman" w:hAnsi="Times New Roman" w:cs="Times New Roman"/>
          <w:spacing w:val="2"/>
          <w:sz w:val="28"/>
          <w:szCs w:val="28"/>
          <w:lang w:eastAsia="ru-RU"/>
        </w:rPr>
        <w:t> (Собрание законодательства Российской Федерации, 1998, N 31, ст.3824; 2000, N 32, ст.3340);</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19" w:history="1">
        <w:r w:rsidRPr="00863BB2">
          <w:rPr>
            <w:rFonts w:ascii="Times New Roman" w:eastAsia="Times New Roman" w:hAnsi="Times New Roman" w:cs="Times New Roman"/>
            <w:spacing w:val="2"/>
            <w:sz w:val="28"/>
            <w:szCs w:val="28"/>
            <w:u w:val="single"/>
            <w:lang w:eastAsia="ru-RU"/>
          </w:rPr>
          <w:t>Законом Российской Федерации от 7 июля 1993 года N 5340-1 "О торгово-промышленных палатах в Российской Федерации"</w:t>
        </w:r>
      </w:hyperlink>
      <w:r w:rsidRPr="00863BB2">
        <w:rPr>
          <w:rFonts w:ascii="Times New Roman" w:eastAsia="Times New Roman" w:hAnsi="Times New Roman" w:cs="Times New Roman"/>
          <w:spacing w:val="2"/>
          <w:sz w:val="28"/>
          <w:szCs w:val="28"/>
          <w:lang w:eastAsia="ru-RU"/>
        </w:rPr>
        <w:t> (Ведомости Съезда народных депутатов Российской Федерации и Верховного Совета Российской Федерации, 1993, N 33, ст.1309; Собрание законодательства Российской Федерации, 1995, N 21, ст.1930; 2002, N 12, ст.1093; 2003, N 50, ст.4855; 2008, N 18, ст.1939, N 30, ст.3616);</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20" w:history="1">
        <w:r w:rsidRPr="00863BB2">
          <w:rPr>
            <w:rFonts w:ascii="Times New Roman" w:eastAsia="Times New Roman" w:hAnsi="Times New Roman" w:cs="Times New Roman"/>
            <w:spacing w:val="2"/>
            <w:sz w:val="28"/>
            <w:szCs w:val="28"/>
            <w:u w:val="single"/>
            <w:lang w:eastAsia="ru-RU"/>
          </w:rPr>
          <w:t>Федеральным законом от 19 мая 1995 года N 82-ФЗ "Об общественных объединениях"</w:t>
        </w:r>
      </w:hyperlink>
      <w:r w:rsidRPr="00863BB2">
        <w:rPr>
          <w:rFonts w:ascii="Times New Roman" w:eastAsia="Times New Roman" w:hAnsi="Times New Roman" w:cs="Times New Roman"/>
          <w:spacing w:val="2"/>
          <w:sz w:val="28"/>
          <w:szCs w:val="28"/>
          <w:lang w:eastAsia="ru-RU"/>
        </w:rPr>
        <w:t>(Собрание законодательства Российской Федерации, 1995, N 21, ст.1930; 1997, N 20, ст.2231; 1998, N 30, ст.3608; 2002, N 11, ст.1018, N 12, ст.1093, N 30, ст.3029; 2003, N 50, ст.4855; 2004, N 27, ст.2711, N 45, ст.4377; 2006, N 3, ст.282, N 6, ст.636; 2008, N 30, ст.3612; 2010, N 21, ст.2526, N 30, ст.3995; 2011, N 27, ст.3880) (далее - </w:t>
      </w:r>
      <w:hyperlink r:id="rId21" w:history="1">
        <w:r w:rsidRPr="00863BB2">
          <w:rPr>
            <w:rFonts w:ascii="Times New Roman" w:eastAsia="Times New Roman" w:hAnsi="Times New Roman" w:cs="Times New Roman"/>
            <w:spacing w:val="2"/>
            <w:sz w:val="28"/>
            <w:szCs w:val="28"/>
            <w:u w:val="single"/>
            <w:lang w:eastAsia="ru-RU"/>
          </w:rPr>
          <w:t>Федеральный закон "Об общественных объединениях"</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22" w:history="1">
        <w:r w:rsidRPr="00863BB2">
          <w:rPr>
            <w:rFonts w:ascii="Times New Roman" w:eastAsia="Times New Roman" w:hAnsi="Times New Roman" w:cs="Times New Roman"/>
            <w:spacing w:val="2"/>
            <w:sz w:val="28"/>
            <w:szCs w:val="28"/>
            <w:u w:val="single"/>
            <w:lang w:eastAsia="ru-RU"/>
          </w:rPr>
          <w:t>Федеральным законом от 11 августа 1995 года N 135-ФЗ "О благотворительной деятельности и благотворительных организациях"</w:t>
        </w:r>
      </w:hyperlink>
      <w:r w:rsidRPr="00863BB2">
        <w:rPr>
          <w:rFonts w:ascii="Times New Roman" w:eastAsia="Times New Roman" w:hAnsi="Times New Roman" w:cs="Times New Roman"/>
          <w:spacing w:val="2"/>
          <w:sz w:val="28"/>
          <w:szCs w:val="28"/>
          <w:lang w:eastAsia="ru-RU"/>
        </w:rPr>
        <w:t> (Собрание законодательства Российской Федерации, 1995, N 33, ст.3340; 2002, N 12, ст.1093, N 30, ст.3029; 2003, N 27, ст.2708; 2004, N 35, ст.3607; 2007, N 1, ст.39; 2009, N 1, ст.17; 2010, N 52, ст.6998);</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23" w:history="1">
        <w:r w:rsidRPr="00863BB2">
          <w:rPr>
            <w:rFonts w:ascii="Times New Roman" w:eastAsia="Times New Roman" w:hAnsi="Times New Roman" w:cs="Times New Roman"/>
            <w:spacing w:val="2"/>
            <w:sz w:val="28"/>
            <w:szCs w:val="28"/>
            <w:u w:val="single"/>
            <w:lang w:eastAsia="ru-RU"/>
          </w:rPr>
          <w:t xml:space="preserve">Федеральным законом от 12 января 1996 года N 7-ФЗ "О </w:t>
        </w:r>
        <w:r w:rsidRPr="00863BB2">
          <w:rPr>
            <w:rFonts w:ascii="Times New Roman" w:eastAsia="Times New Roman" w:hAnsi="Times New Roman" w:cs="Times New Roman"/>
            <w:spacing w:val="2"/>
            <w:sz w:val="28"/>
            <w:szCs w:val="28"/>
            <w:u w:val="single"/>
            <w:lang w:eastAsia="ru-RU"/>
          </w:rPr>
          <w:lastRenderedPageBreak/>
          <w:t>некоммерческих организациях"</w:t>
        </w:r>
      </w:hyperlink>
      <w:r w:rsidRPr="00863BB2">
        <w:rPr>
          <w:rFonts w:ascii="Times New Roman" w:eastAsia="Times New Roman" w:hAnsi="Times New Roman" w:cs="Times New Roman"/>
          <w:spacing w:val="2"/>
          <w:sz w:val="28"/>
          <w:szCs w:val="28"/>
          <w:lang w:eastAsia="ru-RU"/>
        </w:rPr>
        <w:t>(Собрание законодательства Российской Федерации, 1996, N 3, ст.145; 1998, N 48, ст.5849; 1999, N 28, ст.3473; 2002, N 12, ст.1093, N 52, ст.5141; 2003, N 52, ст.5031; 2006, N 3, ст.282, N 6, ст.636, N 45, ст.4627; 2007, N 1, ст.37, N 1, ст.39, N 10, ст.1151, N 22, ст.2563, N 27, ст.3213, N 49, ст.6039, N 49, ст.6061; 2008, N 20, ст.2253, N 30, ст.3604, N 30, ст.3616; 2009, N 23, ст.2762, N 29, ст.3582, 3607; 2010, N 15, ст.1736, N 21, ст.2526, N 30, ст.3995; 2011, N 1, ст.49, N 23, ст.3264, N 29, ст.4291, N 30, ст.4568, 4587, 4590, N 45, ст.6321, N 47, ст.6607) (далее -</w:t>
      </w:r>
      <w:hyperlink r:id="rId24" w:history="1">
        <w:r w:rsidRPr="00863BB2">
          <w:rPr>
            <w:rFonts w:ascii="Times New Roman" w:eastAsia="Times New Roman" w:hAnsi="Times New Roman" w:cs="Times New Roman"/>
            <w:spacing w:val="2"/>
            <w:sz w:val="28"/>
            <w:szCs w:val="28"/>
            <w:u w:val="single"/>
            <w:lang w:eastAsia="ru-RU"/>
          </w:rPr>
          <w:t>Федеральный закон "О некоммерческих организациях"</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25" w:history="1">
        <w:r w:rsidRPr="00863BB2">
          <w:rPr>
            <w:rFonts w:ascii="Times New Roman" w:eastAsia="Times New Roman" w:hAnsi="Times New Roman" w:cs="Times New Roman"/>
            <w:spacing w:val="2"/>
            <w:sz w:val="28"/>
            <w:szCs w:val="28"/>
            <w:u w:val="single"/>
            <w:lang w:eastAsia="ru-RU"/>
          </w:rPr>
          <w:t>Федеральным законом от 12 января 1996 года N 10-ФЗ "О профессиональных союзах, их правах и гарантиях деятельности"</w:t>
        </w:r>
      </w:hyperlink>
      <w:r w:rsidRPr="00863BB2">
        <w:rPr>
          <w:rFonts w:ascii="Times New Roman" w:eastAsia="Times New Roman" w:hAnsi="Times New Roman" w:cs="Times New Roman"/>
          <w:spacing w:val="2"/>
          <w:sz w:val="28"/>
          <w:szCs w:val="28"/>
          <w:lang w:eastAsia="ru-RU"/>
        </w:rPr>
        <w:t> (Собрание законодательства Российской Федерации, 1996, N 3, ст.148; 2002, N 12, ст.1093, N 30, ст.3029, ст.3033; 2003, N 27, ст.2700, N 50, ст.4855; 2004, N 27, ст.2711; 2005, N 19, ст.1752; 2008, N 30, ст.3616; 2009, N 1, ст.17; 2010, N 27, ст.3430; 2011, N 1, ст.16) (далее - </w:t>
      </w:r>
      <w:hyperlink r:id="rId26" w:history="1">
        <w:r w:rsidRPr="00863BB2">
          <w:rPr>
            <w:rFonts w:ascii="Times New Roman" w:eastAsia="Times New Roman" w:hAnsi="Times New Roman" w:cs="Times New Roman"/>
            <w:spacing w:val="2"/>
            <w:sz w:val="28"/>
            <w:szCs w:val="28"/>
            <w:u w:val="single"/>
            <w:lang w:eastAsia="ru-RU"/>
          </w:rPr>
          <w:t>Федеральный закон "О профессиональных союзах, их правах и гарантиях деятельности"</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27" w:history="1">
        <w:r w:rsidRPr="00863BB2">
          <w:rPr>
            <w:rFonts w:ascii="Times New Roman" w:eastAsia="Times New Roman" w:hAnsi="Times New Roman" w:cs="Times New Roman"/>
            <w:spacing w:val="2"/>
            <w:sz w:val="28"/>
            <w:szCs w:val="28"/>
            <w:u w:val="single"/>
            <w:lang w:eastAsia="ru-RU"/>
          </w:rPr>
          <w:t>Федеральным законом от 17 июня 1996 года N 74-ФЗ "О национально-культурной автономии"</w:t>
        </w:r>
      </w:hyperlink>
      <w:r w:rsidRPr="00863BB2">
        <w:rPr>
          <w:rFonts w:ascii="Times New Roman" w:eastAsia="Times New Roman" w:hAnsi="Times New Roman" w:cs="Times New Roman"/>
          <w:spacing w:val="2"/>
          <w:sz w:val="28"/>
          <w:szCs w:val="28"/>
          <w:lang w:eastAsia="ru-RU"/>
        </w:rPr>
        <w:t> (Собрание законодательства Российской Федерации, 1996, N 25, ст.2965; 2002, N 12, ст.1093; 2003, N 46, ст.4432; 2004, N 27, ст.2711; N 35, ст.3607; 2005, N 49, ст.5124; 2007, N 49, ст.6070; 2009, N 7, ст.779, ст.782) (далее - </w:t>
      </w:r>
      <w:hyperlink r:id="rId28" w:history="1">
        <w:r w:rsidRPr="00863BB2">
          <w:rPr>
            <w:rFonts w:ascii="Times New Roman" w:eastAsia="Times New Roman" w:hAnsi="Times New Roman" w:cs="Times New Roman"/>
            <w:spacing w:val="2"/>
            <w:sz w:val="28"/>
            <w:szCs w:val="28"/>
            <w:u w:val="single"/>
            <w:lang w:eastAsia="ru-RU"/>
          </w:rPr>
          <w:t>Федеральный закон "О национально-культурной автономии"</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29" w:history="1">
        <w:r w:rsidRPr="00863BB2">
          <w:rPr>
            <w:rFonts w:ascii="Times New Roman" w:eastAsia="Times New Roman" w:hAnsi="Times New Roman" w:cs="Times New Roman"/>
            <w:spacing w:val="2"/>
            <w:sz w:val="28"/>
            <w:szCs w:val="28"/>
            <w:u w:val="single"/>
            <w:lang w:eastAsia="ru-RU"/>
          </w:rPr>
          <w:t>Федеральным законом от 26 сентября 1997 года N 125-ФЗ "О свободе совести и о религиозных объединениях"</w:t>
        </w:r>
      </w:hyperlink>
      <w:r w:rsidRPr="00863BB2">
        <w:rPr>
          <w:rFonts w:ascii="Times New Roman" w:eastAsia="Times New Roman" w:hAnsi="Times New Roman" w:cs="Times New Roman"/>
          <w:spacing w:val="2"/>
          <w:sz w:val="28"/>
          <w:szCs w:val="28"/>
          <w:lang w:eastAsia="ru-RU"/>
        </w:rPr>
        <w:t> (Собрание законодательства Российской Федерации, 1997, N 39, ст.4465; 2000, N 14, ст.1430; 2002, N 12, ст.1093, N 30, ст.3029; 2003, N 50, ст.4855; 2004, N 27, ст.2711; 2006, N 29, ст.3122; 2008, N 9, ст.813, N 30, ст.3616; 2010, N 49, ст.6424; 2011, N 27, ст.3880) (далее - </w:t>
      </w:r>
      <w:hyperlink r:id="rId30" w:history="1">
        <w:r w:rsidRPr="00863BB2">
          <w:rPr>
            <w:rFonts w:ascii="Times New Roman" w:eastAsia="Times New Roman" w:hAnsi="Times New Roman" w:cs="Times New Roman"/>
            <w:spacing w:val="2"/>
            <w:sz w:val="28"/>
            <w:szCs w:val="28"/>
            <w:u w:val="single"/>
            <w:lang w:eastAsia="ru-RU"/>
          </w:rPr>
          <w:t>Федеральный закон "О свободе совести и о религиозных объединениях"</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31" w:history="1">
        <w:r w:rsidRPr="00863BB2">
          <w:rPr>
            <w:rFonts w:ascii="Times New Roman" w:eastAsia="Times New Roman" w:hAnsi="Times New Roman" w:cs="Times New Roman"/>
            <w:spacing w:val="2"/>
            <w:sz w:val="28"/>
            <w:szCs w:val="28"/>
            <w:u w:val="single"/>
            <w:lang w:eastAsia="ru-RU"/>
          </w:rPr>
          <w:t>Федеральным законом от 7 мая 1998 года N 75-ФЗ "О негосударственных пенсионных фондах"</w:t>
        </w:r>
      </w:hyperlink>
      <w:r w:rsidRPr="00863BB2">
        <w:rPr>
          <w:rFonts w:ascii="Times New Roman" w:eastAsia="Times New Roman" w:hAnsi="Times New Roman" w:cs="Times New Roman"/>
          <w:spacing w:val="2"/>
          <w:sz w:val="28"/>
          <w:szCs w:val="28"/>
          <w:lang w:eastAsia="ru-RU"/>
        </w:rPr>
        <w:t> (Собрание законодательства Российской Федерации, 1998, N 19, ст.2071; 2001, N 7, ст.623; 2002, N 12, ст.1093; 2003, N 2, ст.166; 2004, N 49, ст.4854; 2005, N 19, ст.1755; 2006, N 43, ст.4412; 2007, N 50, ст.6247; 2008, N 18, ст.1942, N 30, ст.3616; 2009, N 29, ст.3619, N 48, ст.5731, N 52, ст.6450, ст.6454; 2010, N 17, ст.1988, N 31, ст.4196; 2011, N 29, ст.4291);</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32" w:history="1">
        <w:r w:rsidRPr="00863BB2">
          <w:rPr>
            <w:rFonts w:ascii="Times New Roman" w:eastAsia="Times New Roman" w:hAnsi="Times New Roman" w:cs="Times New Roman"/>
            <w:spacing w:val="2"/>
            <w:sz w:val="28"/>
            <w:szCs w:val="28"/>
            <w:u w:val="single"/>
            <w:lang w:eastAsia="ru-RU"/>
          </w:rPr>
          <w:t>Федеральным законом от 17 декабря 1999 года N 211-ФЗ "Об общих принципах организации и деятельности ассоциаций экономического взаимодействия субъектов Российской Федерации"</w:t>
        </w:r>
      </w:hyperlink>
      <w:r w:rsidRPr="00863BB2">
        <w:rPr>
          <w:rFonts w:ascii="Times New Roman" w:eastAsia="Times New Roman" w:hAnsi="Times New Roman" w:cs="Times New Roman"/>
          <w:spacing w:val="2"/>
          <w:sz w:val="28"/>
          <w:szCs w:val="28"/>
          <w:lang w:eastAsia="ru-RU"/>
        </w:rPr>
        <w:t xml:space="preserve"> (Собрание законодательства Российской Федерации, 1999, N 51, ст.6286; 2002, N 12, </w:t>
      </w:r>
      <w:r w:rsidRPr="00863BB2">
        <w:rPr>
          <w:rFonts w:ascii="Times New Roman" w:eastAsia="Times New Roman" w:hAnsi="Times New Roman" w:cs="Times New Roman"/>
          <w:spacing w:val="2"/>
          <w:sz w:val="28"/>
          <w:szCs w:val="28"/>
          <w:lang w:eastAsia="ru-RU"/>
        </w:rPr>
        <w:lastRenderedPageBreak/>
        <w:t>ст.1093; 2003, N 50, ст.4855);</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33" w:history="1">
        <w:r w:rsidRPr="00863BB2">
          <w:rPr>
            <w:rFonts w:ascii="Times New Roman" w:eastAsia="Times New Roman" w:hAnsi="Times New Roman" w:cs="Times New Roman"/>
            <w:spacing w:val="2"/>
            <w:sz w:val="28"/>
            <w:szCs w:val="28"/>
            <w:u w:val="single"/>
            <w:lang w:eastAsia="ru-RU"/>
          </w:rPr>
          <w:t>Федеральным законом от 20 июля 2000 года N 104-ФЗ "Об общих принципах организации общин коренных малочисленных народов Севера, Сибири и Дальнего Востока Российской Федерации"</w:t>
        </w:r>
      </w:hyperlink>
      <w:r w:rsidRPr="00863BB2">
        <w:rPr>
          <w:rFonts w:ascii="Times New Roman" w:eastAsia="Times New Roman" w:hAnsi="Times New Roman" w:cs="Times New Roman"/>
          <w:spacing w:val="2"/>
          <w:sz w:val="28"/>
          <w:szCs w:val="28"/>
          <w:lang w:eastAsia="ru-RU"/>
        </w:rPr>
        <w:t> (Собрание законодательства Российской Федерации, 2000, N 30, ст.3122; 2002, N 12, ст.1093; 2004, N 35, ст.3607; 2006, N 6, ст.636);</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34" w:history="1">
        <w:r w:rsidRPr="00863BB2">
          <w:rPr>
            <w:rFonts w:ascii="Times New Roman" w:eastAsia="Times New Roman" w:hAnsi="Times New Roman" w:cs="Times New Roman"/>
            <w:spacing w:val="2"/>
            <w:sz w:val="28"/>
            <w:szCs w:val="28"/>
            <w:u w:val="single"/>
            <w:lang w:eastAsia="ru-RU"/>
          </w:rPr>
          <w:t>Федеральным законом от 11 июля 2001 года N 95-ФЗ "О политических партиях"</w:t>
        </w:r>
      </w:hyperlink>
      <w:r w:rsidRPr="00863BB2">
        <w:rPr>
          <w:rFonts w:ascii="Times New Roman" w:eastAsia="Times New Roman" w:hAnsi="Times New Roman" w:cs="Times New Roman"/>
          <w:spacing w:val="2"/>
          <w:sz w:val="28"/>
          <w:szCs w:val="28"/>
          <w:lang w:eastAsia="ru-RU"/>
        </w:rPr>
        <w:t> (Собрание законодательства Российской Федерации, 2001, N 29, ст.2950; 2002, N 12, ст.1093, N 30, ст.3029; 2003, N 26, ст.2574, N 50, ст.4855; 2004, N 52, ст.5272; 2005, N 1, ст.9, N 30, ст.3104; 2006, N 1, ст.13, N 29, ст.3124; 2007, N 1, ст.37, N 18, ст.2118; 2008, N 30, ст.3600, ст.3616, N 45, ст.5146; 2009, N 14, ст.1576, ст.1577, N 18, ст.2155, N 20, ст.2391, N 29, ст.3633, N 51, ст.6156; 2010, N 19, ст.2288, N 23, ст.2798, N 45, ст.5754; 2011, N 15, ст.2017, N 30, ст.4607) (далее - </w:t>
      </w:r>
      <w:hyperlink r:id="rId35" w:history="1">
        <w:r w:rsidRPr="00863BB2">
          <w:rPr>
            <w:rFonts w:ascii="Times New Roman" w:eastAsia="Times New Roman" w:hAnsi="Times New Roman" w:cs="Times New Roman"/>
            <w:spacing w:val="2"/>
            <w:sz w:val="28"/>
            <w:szCs w:val="28"/>
            <w:u w:val="single"/>
            <w:lang w:eastAsia="ru-RU"/>
          </w:rPr>
          <w:t>Федеральный закон "О политических партиях"</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36" w:history="1">
        <w:r w:rsidRPr="00863BB2">
          <w:rPr>
            <w:rFonts w:ascii="Times New Roman" w:eastAsia="Times New Roman" w:hAnsi="Times New Roman" w:cs="Times New Roman"/>
            <w:spacing w:val="2"/>
            <w:sz w:val="28"/>
            <w:szCs w:val="28"/>
            <w:u w:val="single"/>
            <w:lang w:eastAsia="ru-RU"/>
          </w:rPr>
          <w:t>Федеральным законом от 8 августа 2001 года N 129-ФЗ "О государственной регистрации юридических лиц и индивидуальных предпринимателей"</w:t>
        </w:r>
      </w:hyperlink>
      <w:r w:rsidRPr="00863BB2">
        <w:rPr>
          <w:rFonts w:ascii="Times New Roman" w:eastAsia="Times New Roman" w:hAnsi="Times New Roman" w:cs="Times New Roman"/>
          <w:spacing w:val="2"/>
          <w:sz w:val="28"/>
          <w:szCs w:val="28"/>
          <w:lang w:eastAsia="ru-RU"/>
        </w:rPr>
        <w:t> (Собрание законодательства Российской Федерации, 2001, N 33, ст.3431; 2003, N 26, ст.2565, N 50, ст.4855, N 52, ст.5037; 2004, N 45, ст.4377; 2005, N 27, ст.2722; 2007, N 7, ст.834, N 30, ст.3754, N 49, ст.6079; 2008, N 18, ст.1942, N 30, ст.3616; 2009, N 1, ст.19, ст.20, ст.23, N 29, ст.3642, N 52, ст.6428; 2010, N 21, ст.2526, N 31, ст.4196, N 49 ст.6409, N 52, ст.7002; 2011, N 27, ст.3880) (далее - </w:t>
      </w:r>
      <w:hyperlink r:id="rId37" w:history="1">
        <w:r w:rsidRPr="00863BB2">
          <w:rPr>
            <w:rFonts w:ascii="Times New Roman" w:eastAsia="Times New Roman" w:hAnsi="Times New Roman" w:cs="Times New Roman"/>
            <w:spacing w:val="2"/>
            <w:sz w:val="28"/>
            <w:szCs w:val="28"/>
            <w:u w:val="single"/>
            <w:lang w:eastAsia="ru-RU"/>
          </w:rPr>
          <w:t>Федеральный закон "О государственной регистрации юридических лиц и индивидуальных предпринимателей"</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38" w:history="1">
        <w:r w:rsidRPr="00863BB2">
          <w:rPr>
            <w:rFonts w:ascii="Times New Roman" w:eastAsia="Times New Roman" w:hAnsi="Times New Roman" w:cs="Times New Roman"/>
            <w:spacing w:val="2"/>
            <w:sz w:val="28"/>
            <w:szCs w:val="28"/>
            <w:u w:val="single"/>
            <w:lang w:eastAsia="ru-RU"/>
          </w:rPr>
          <w:t>Федеральным законом от 31 мая 2002 года N 63-ФЗ "Об адвокатской деятельности и адвокатуре в Российской Федерации"</w:t>
        </w:r>
      </w:hyperlink>
      <w:r w:rsidRPr="00863BB2">
        <w:rPr>
          <w:rFonts w:ascii="Times New Roman" w:eastAsia="Times New Roman" w:hAnsi="Times New Roman" w:cs="Times New Roman"/>
          <w:spacing w:val="2"/>
          <w:sz w:val="28"/>
          <w:szCs w:val="28"/>
          <w:lang w:eastAsia="ru-RU"/>
        </w:rPr>
        <w:t> (Собрание законодательства Российской Федерации, 2002, N 23, ст.2102; 2003, N 44, ст.4262; 2004, N 35, ст.3607, N 52, ст.5267; 2007, N 31, ст.4011, N 50, ст.233; 2008, N 30, ст.3616; 2011, N 29, ст.4291);</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39" w:history="1">
        <w:r w:rsidRPr="00863BB2">
          <w:rPr>
            <w:rFonts w:ascii="Times New Roman" w:eastAsia="Times New Roman" w:hAnsi="Times New Roman" w:cs="Times New Roman"/>
            <w:spacing w:val="2"/>
            <w:sz w:val="28"/>
            <w:szCs w:val="28"/>
            <w:u w:val="single"/>
            <w:lang w:eastAsia="ru-RU"/>
          </w:rPr>
          <w:t>Федеральным законом от 27 ноября 2002 года N 156-ФЗ "Об объединениях работодателей"</w:t>
        </w:r>
      </w:hyperlink>
      <w:r w:rsidRPr="00863BB2">
        <w:rPr>
          <w:rFonts w:ascii="Times New Roman" w:eastAsia="Times New Roman" w:hAnsi="Times New Roman" w:cs="Times New Roman"/>
          <w:spacing w:val="2"/>
          <w:sz w:val="28"/>
          <w:szCs w:val="28"/>
          <w:lang w:eastAsia="ru-RU"/>
        </w:rPr>
        <w:t>(Собрание законодательства Российской Федерации, 2002, N 48, ст.4741; 2005, N 50, ст.5243; 2007, N 49, ст.6068);</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40" w:history="1">
        <w:r w:rsidRPr="00863BB2">
          <w:rPr>
            <w:rFonts w:ascii="Times New Roman" w:eastAsia="Times New Roman" w:hAnsi="Times New Roman" w:cs="Times New Roman"/>
            <w:spacing w:val="2"/>
            <w:sz w:val="28"/>
            <w:szCs w:val="28"/>
            <w:u w:val="single"/>
            <w:lang w:eastAsia="ru-RU"/>
          </w:rPr>
          <w:t>Федеральным законом от 5 декабря 2005 года N 154-ФЗ "О государственной службе российского казачества"</w:t>
        </w:r>
      </w:hyperlink>
      <w:r w:rsidRPr="00863BB2">
        <w:rPr>
          <w:rFonts w:ascii="Times New Roman" w:eastAsia="Times New Roman" w:hAnsi="Times New Roman" w:cs="Times New Roman"/>
          <w:spacing w:val="2"/>
          <w:sz w:val="28"/>
          <w:szCs w:val="28"/>
          <w:lang w:eastAsia="ru-RU"/>
        </w:rPr>
        <w:t> (Собрание законодательства Российской Федерации, 2005, N 50, ст.5245; 2008, N 49, ст.5743; 2009, N 23, ст.2762; 2011, N 23, ст.3241);</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41" w:history="1">
        <w:r w:rsidRPr="00863BB2">
          <w:rPr>
            <w:rFonts w:ascii="Times New Roman" w:eastAsia="Times New Roman" w:hAnsi="Times New Roman" w:cs="Times New Roman"/>
            <w:spacing w:val="2"/>
            <w:sz w:val="28"/>
            <w:szCs w:val="28"/>
            <w:u w:val="single"/>
            <w:lang w:eastAsia="ru-RU"/>
          </w:rPr>
          <w:t xml:space="preserve">Федеральным законом от 2 мая 2006 года N 59-ФЗ "О порядке </w:t>
        </w:r>
        <w:r w:rsidRPr="00863BB2">
          <w:rPr>
            <w:rFonts w:ascii="Times New Roman" w:eastAsia="Times New Roman" w:hAnsi="Times New Roman" w:cs="Times New Roman"/>
            <w:spacing w:val="2"/>
            <w:sz w:val="28"/>
            <w:szCs w:val="28"/>
            <w:u w:val="single"/>
            <w:lang w:eastAsia="ru-RU"/>
          </w:rPr>
          <w:lastRenderedPageBreak/>
          <w:t>рассмотрения обращений граждан в Российской Федерации"</w:t>
        </w:r>
      </w:hyperlink>
      <w:r w:rsidRPr="00863BB2">
        <w:rPr>
          <w:rFonts w:ascii="Times New Roman" w:eastAsia="Times New Roman" w:hAnsi="Times New Roman" w:cs="Times New Roman"/>
          <w:spacing w:val="2"/>
          <w:sz w:val="28"/>
          <w:szCs w:val="28"/>
          <w:lang w:eastAsia="ru-RU"/>
        </w:rPr>
        <w:t> (Собрание законодательства Российской Федерации, 2006, N 19, ст.2060; 2010, N 31, ст.4196) (далее - </w:t>
      </w:r>
      <w:hyperlink r:id="rId42" w:history="1">
        <w:r w:rsidRPr="00863BB2">
          <w:rPr>
            <w:rFonts w:ascii="Times New Roman" w:eastAsia="Times New Roman" w:hAnsi="Times New Roman" w:cs="Times New Roman"/>
            <w:spacing w:val="2"/>
            <w:sz w:val="28"/>
            <w:szCs w:val="28"/>
            <w:u w:val="single"/>
            <w:lang w:eastAsia="ru-RU"/>
          </w:rPr>
          <w:t>Федеральный закон "О порядке рассмотрения обращений граждан в Российской Федерации"</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43" w:history="1">
        <w:r w:rsidRPr="00863BB2">
          <w:rPr>
            <w:rFonts w:ascii="Times New Roman" w:eastAsia="Times New Roman" w:hAnsi="Times New Roman" w:cs="Times New Roman"/>
            <w:spacing w:val="2"/>
            <w:sz w:val="28"/>
            <w:szCs w:val="28"/>
            <w:u w:val="single"/>
            <w:lang w:eastAsia="ru-RU"/>
          </w:rPr>
          <w:t>Федеральным законом от 29 ноября 2007 года N 286-ФЗ "О взаимном страховании"</w:t>
        </w:r>
      </w:hyperlink>
      <w:r w:rsidRPr="00863BB2">
        <w:rPr>
          <w:rFonts w:ascii="Times New Roman" w:eastAsia="Times New Roman" w:hAnsi="Times New Roman" w:cs="Times New Roman"/>
          <w:spacing w:val="2"/>
          <w:sz w:val="28"/>
          <w:szCs w:val="28"/>
          <w:lang w:eastAsia="ru-RU"/>
        </w:rPr>
        <w:t>(Собрание законодательства Российской Федерации, 2007, N 49, ст.6047);</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44" w:history="1">
        <w:r w:rsidRPr="00863BB2">
          <w:rPr>
            <w:rFonts w:ascii="Times New Roman" w:eastAsia="Times New Roman" w:hAnsi="Times New Roman" w:cs="Times New Roman"/>
            <w:spacing w:val="2"/>
            <w:sz w:val="28"/>
            <w:szCs w:val="28"/>
            <w:u w:val="single"/>
            <w:lang w:eastAsia="ru-RU"/>
          </w:rPr>
          <w:t>Федеральным законом от 27 июля 2010 года N 210-ФЗ "Об организации представления государственных и муниципальных услуг"</w:t>
        </w:r>
      </w:hyperlink>
      <w:r w:rsidRPr="00863BB2">
        <w:rPr>
          <w:rFonts w:ascii="Times New Roman" w:eastAsia="Times New Roman" w:hAnsi="Times New Roman" w:cs="Times New Roman"/>
          <w:spacing w:val="2"/>
          <w:sz w:val="28"/>
          <w:szCs w:val="28"/>
          <w:lang w:eastAsia="ru-RU"/>
        </w:rPr>
        <w:t> (Собрание законодательства Российской Федерации, 2010, N 31, ст.4179; 2011, N 15, ст.2038, N 27, ст.3880, N 29, ст.4291, N 30, ст.4587);</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45" w:history="1">
        <w:r w:rsidRPr="00863BB2">
          <w:rPr>
            <w:rFonts w:ascii="Times New Roman" w:eastAsia="Times New Roman" w:hAnsi="Times New Roman" w:cs="Times New Roman"/>
            <w:spacing w:val="2"/>
            <w:sz w:val="28"/>
            <w:szCs w:val="28"/>
            <w:u w:val="single"/>
            <w:lang w:eastAsia="ru-RU"/>
          </w:rPr>
          <w:t>Указом Президента Российской Федерации от 9 марта 2004 года N 314 "О системе и структуре федеральных органов исполнительной власти"</w:t>
        </w:r>
      </w:hyperlink>
      <w:r w:rsidRPr="00863BB2">
        <w:rPr>
          <w:rFonts w:ascii="Times New Roman" w:eastAsia="Times New Roman" w:hAnsi="Times New Roman" w:cs="Times New Roman"/>
          <w:spacing w:val="2"/>
          <w:sz w:val="28"/>
          <w:szCs w:val="28"/>
          <w:lang w:eastAsia="ru-RU"/>
        </w:rPr>
        <w:t> (Собрание законодательства Российской Федерации, 2004, N 11, ст.945, N 21, ст.2023; 2005, N 47, ст.4880, N 52, ст.5690; 2007, N 8, ст.978, N 40, ст.4717; 2008, N 20, ст.2290, N 41, ст.4653, N 52, ст.6366; 2010, N 26, ст.3331);</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46" w:history="1">
        <w:r w:rsidRPr="00863BB2">
          <w:rPr>
            <w:rFonts w:ascii="Times New Roman" w:eastAsia="Times New Roman" w:hAnsi="Times New Roman" w:cs="Times New Roman"/>
            <w:spacing w:val="2"/>
            <w:sz w:val="28"/>
            <w:szCs w:val="28"/>
            <w:u w:val="single"/>
            <w:lang w:eastAsia="ru-RU"/>
          </w:rPr>
          <w:t>Указом Президента Российской Федерации от 13 октября 2004 года N 1313 "Вопросы Министерства юстиции Российской Федерации"</w:t>
        </w:r>
      </w:hyperlink>
      <w:r w:rsidRPr="00863BB2">
        <w:rPr>
          <w:rFonts w:ascii="Times New Roman" w:eastAsia="Times New Roman" w:hAnsi="Times New Roman" w:cs="Times New Roman"/>
          <w:spacing w:val="2"/>
          <w:sz w:val="28"/>
          <w:szCs w:val="28"/>
          <w:lang w:eastAsia="ru-RU"/>
        </w:rPr>
        <w:t> (Собрание законодательства Российской Федерации, 2004, N 42, ст.4180; 2005, N 44, ст.4535, N 52, ст.5690; 2006, N 12, ст.1284, N 19, ст.2070, N 23, ст.2452, N 38, ст.3975; 2007, N 13, ст.1530, N 20, ст.2390; 2008, N 10, ст.909; N 29, ст.3473, N 43, ст.4921; 2010, N 4, ст.368, N 19, ст.2300; 2011, N 21, ст.2927, 2930, N 29, ст.4420);</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47" w:history="1">
        <w:r w:rsidRPr="00863BB2">
          <w:rPr>
            <w:rFonts w:ascii="Times New Roman" w:eastAsia="Times New Roman" w:hAnsi="Times New Roman" w:cs="Times New Roman"/>
            <w:spacing w:val="2"/>
            <w:sz w:val="28"/>
            <w:szCs w:val="28"/>
            <w:u w:val="single"/>
            <w:lang w:eastAsia="ru-RU"/>
          </w:rPr>
          <w:t>постановлением Правительства Российской Федерации от 15 апреля 2006 года N 212 "О мерах по реализации отдельных положений федеральных законов, регулирующих деятельность некоммерческих организаций"</w:t>
        </w:r>
      </w:hyperlink>
      <w:r w:rsidRPr="00863BB2">
        <w:rPr>
          <w:rFonts w:ascii="Times New Roman" w:eastAsia="Times New Roman" w:hAnsi="Times New Roman" w:cs="Times New Roman"/>
          <w:spacing w:val="2"/>
          <w:sz w:val="28"/>
          <w:szCs w:val="28"/>
          <w:lang w:eastAsia="ru-RU"/>
        </w:rPr>
        <w:t> (Собрание законодательства Российской Федерации, 2006, N 17, ст.1869; 2007, N 16, ст.1915; 2008, N 50, ст.5958; 2010, N 19, ст.2325);</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48" w:history="1">
        <w:r w:rsidRPr="00863BB2">
          <w:rPr>
            <w:rFonts w:ascii="Times New Roman" w:eastAsia="Times New Roman" w:hAnsi="Times New Roman" w:cs="Times New Roman"/>
            <w:spacing w:val="2"/>
            <w:sz w:val="28"/>
            <w:szCs w:val="28"/>
            <w:u w:val="single"/>
            <w:lang w:eastAsia="ru-RU"/>
          </w:rPr>
          <w:t>постановлением Правительства Российской Федерации от 24 сентября 2010 года N 753 "Об утверждении правил выдачи разрешения на включение в наименование некоммерческой организации официального наименования "Российская Федерация" или "Россия", а также слов, производных от этого наименования"</w:t>
        </w:r>
      </w:hyperlink>
      <w:r w:rsidRPr="00863BB2">
        <w:rPr>
          <w:rFonts w:ascii="Times New Roman" w:eastAsia="Times New Roman" w:hAnsi="Times New Roman" w:cs="Times New Roman"/>
          <w:spacing w:val="2"/>
          <w:sz w:val="28"/>
          <w:szCs w:val="28"/>
          <w:lang w:eastAsia="ru-RU"/>
        </w:rPr>
        <w:t> (Собрание законодательства Российской Федерации, 2010, N 40, ст.5080);</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49" w:history="1">
        <w:r w:rsidRPr="00863BB2">
          <w:rPr>
            <w:rFonts w:ascii="Times New Roman" w:eastAsia="Times New Roman" w:hAnsi="Times New Roman" w:cs="Times New Roman"/>
            <w:spacing w:val="2"/>
            <w:sz w:val="28"/>
            <w:szCs w:val="28"/>
            <w:u w:val="single"/>
            <w:lang w:eastAsia="ru-RU"/>
          </w:rPr>
          <w:t>приказом Министерства юстиции Российской Федерации от 18 февраля 2009 года N 53 "О государственной религиоведческой экспертизе"</w:t>
        </w:r>
      </w:hyperlink>
      <w:r w:rsidRPr="00863BB2">
        <w:rPr>
          <w:rFonts w:ascii="Times New Roman" w:eastAsia="Times New Roman" w:hAnsi="Times New Roman" w:cs="Times New Roman"/>
          <w:spacing w:val="2"/>
          <w:sz w:val="28"/>
          <w:szCs w:val="28"/>
          <w:lang w:eastAsia="ru-RU"/>
        </w:rPr>
        <w:t xml:space="preserve"> (зарегистрирован Министерством юстиции Российской </w:t>
      </w:r>
      <w:r w:rsidRPr="00863BB2">
        <w:rPr>
          <w:rFonts w:ascii="Times New Roman" w:eastAsia="Times New Roman" w:hAnsi="Times New Roman" w:cs="Times New Roman"/>
          <w:spacing w:val="2"/>
          <w:sz w:val="28"/>
          <w:szCs w:val="28"/>
          <w:lang w:eastAsia="ru-RU"/>
        </w:rPr>
        <w:lastRenderedPageBreak/>
        <w:t>Федерации 25 февраля 2009 года, регистрационный N 13430);</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50" w:history="1">
        <w:r w:rsidRPr="00863BB2">
          <w:rPr>
            <w:rFonts w:ascii="Times New Roman" w:eastAsia="Times New Roman" w:hAnsi="Times New Roman" w:cs="Times New Roman"/>
            <w:spacing w:val="2"/>
            <w:sz w:val="28"/>
            <w:szCs w:val="28"/>
            <w:u w:val="single"/>
            <w:lang w:eastAsia="ru-RU"/>
          </w:rPr>
          <w:t>приказом Министерства юстиции Российской Федерации от 31 марта 2009 года N 94 "Об утверждении образцов документов, представляемых в Министерство юстиции Российской Федерации (его территориальные органы) для государственной регистрации политической партии и ее регионального отделения"</w:t>
        </w:r>
      </w:hyperlink>
      <w:r w:rsidRPr="00863BB2">
        <w:rPr>
          <w:rFonts w:ascii="Times New Roman" w:eastAsia="Times New Roman" w:hAnsi="Times New Roman" w:cs="Times New Roman"/>
          <w:spacing w:val="2"/>
          <w:sz w:val="28"/>
          <w:szCs w:val="28"/>
          <w:lang w:eastAsia="ru-RU"/>
        </w:rPr>
        <w:t> (зарегистрирован Министерством юстиции Российской Федерации 25 мая 2009 года, регистрационный N 13993);</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51" w:history="1">
        <w:r w:rsidRPr="00863BB2">
          <w:rPr>
            <w:rFonts w:ascii="Times New Roman" w:eastAsia="Times New Roman" w:hAnsi="Times New Roman" w:cs="Times New Roman"/>
            <w:spacing w:val="2"/>
            <w:sz w:val="28"/>
            <w:szCs w:val="28"/>
            <w:u w:val="single"/>
            <w:lang w:eastAsia="ru-RU"/>
          </w:rPr>
          <w:t>приказом Министерства юстиции Российской Федерации от 21 мая 2009 года N 146 "Об утверждении Положения о Главном управлении Министерства юстиции Российской Федерации по субъекту (субъектам) Российской Федерации и Перечня главных управлений Министерства юстиции Российской Федерации по субъектам Российской Федерации"</w:t>
        </w:r>
      </w:hyperlink>
      <w:r w:rsidRPr="00863BB2">
        <w:rPr>
          <w:rFonts w:ascii="Times New Roman" w:eastAsia="Times New Roman" w:hAnsi="Times New Roman" w:cs="Times New Roman"/>
          <w:spacing w:val="2"/>
          <w:sz w:val="28"/>
          <w:szCs w:val="28"/>
          <w:lang w:eastAsia="ru-RU"/>
        </w:rPr>
        <w:t> (зарегистрирован Министерством юстиции Российской Федерации 22 мая 2009 года, регистрационный N 13985);</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52" w:history="1">
        <w:r w:rsidRPr="00863BB2">
          <w:rPr>
            <w:rFonts w:ascii="Times New Roman" w:eastAsia="Times New Roman" w:hAnsi="Times New Roman" w:cs="Times New Roman"/>
            <w:spacing w:val="2"/>
            <w:sz w:val="28"/>
            <w:szCs w:val="28"/>
            <w:u w:val="single"/>
            <w:lang w:eastAsia="ru-RU"/>
          </w:rPr>
          <w:t>приказом Министерства юстиции Российской Федерации от 21 мая 2009 года N 147 "Об утверждении Положения об Управлении Министерства юстиции Российской Федерации по субъекту (субъектам) Российской Федерации и Перечня управлений Министерства юстиции Российской Федерации по субъектам Российской Федерации"</w:t>
        </w:r>
      </w:hyperlink>
      <w:r w:rsidRPr="00863BB2">
        <w:rPr>
          <w:rFonts w:ascii="Times New Roman" w:eastAsia="Times New Roman" w:hAnsi="Times New Roman" w:cs="Times New Roman"/>
          <w:spacing w:val="2"/>
          <w:sz w:val="28"/>
          <w:szCs w:val="28"/>
          <w:lang w:eastAsia="ru-RU"/>
        </w:rPr>
        <w:t> (зарегистрирован Министерством юстиции Российской Федерации 22 мая 2009 года, регистрационный N 13984);</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53" w:history="1">
        <w:r w:rsidRPr="00863BB2">
          <w:rPr>
            <w:rFonts w:ascii="Times New Roman" w:eastAsia="Times New Roman" w:hAnsi="Times New Roman" w:cs="Times New Roman"/>
            <w:spacing w:val="2"/>
            <w:sz w:val="28"/>
            <w:szCs w:val="28"/>
            <w:u w:val="single"/>
            <w:lang w:eastAsia="ru-RU"/>
          </w:rPr>
          <w:t>приказом Министерства юстиции Российской Федерации от 3 августа 2009 года N 244 "Об утверждении формы свидетельства о государственной регистрации некоммерческой организации"</w:t>
        </w:r>
      </w:hyperlink>
      <w:r w:rsidRPr="00863BB2">
        <w:rPr>
          <w:rFonts w:ascii="Times New Roman" w:eastAsia="Times New Roman" w:hAnsi="Times New Roman" w:cs="Times New Roman"/>
          <w:spacing w:val="2"/>
          <w:sz w:val="28"/>
          <w:szCs w:val="28"/>
          <w:lang w:eastAsia="ru-RU"/>
        </w:rPr>
        <w:t> (зарегистрирован Министерством юстиции Российской Федерации 28 августа 2009 года, регистрационный N 14639);</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hyperlink r:id="rId54" w:history="1">
        <w:r w:rsidRPr="00863BB2">
          <w:rPr>
            <w:rFonts w:ascii="Times New Roman" w:eastAsia="Times New Roman" w:hAnsi="Times New Roman" w:cs="Times New Roman"/>
            <w:spacing w:val="2"/>
            <w:sz w:val="28"/>
            <w:szCs w:val="28"/>
            <w:u w:val="single"/>
            <w:lang w:eastAsia="ru-RU"/>
          </w:rPr>
          <w:t>приказом Министерства юстиции Российской Федерации 12 ноября 2010 года N 343 "О порядке взаимодействия Министерства юстиции Российской Федерации с Федеральной налоговой службой по вопросам государственной регистрации некоммерческих организаций"</w:t>
        </w:r>
      </w:hyperlink>
      <w:r w:rsidRPr="00863BB2">
        <w:rPr>
          <w:rFonts w:ascii="Times New Roman" w:eastAsia="Times New Roman" w:hAnsi="Times New Roman" w:cs="Times New Roman"/>
          <w:spacing w:val="2"/>
          <w:sz w:val="28"/>
          <w:szCs w:val="28"/>
          <w:lang w:eastAsia="ru-RU"/>
        </w:rPr>
        <w:t>(зарегистрирован Министерством юстиции Российской Федерации 21 декабря 2010 года, регистрационный N 19300).</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E9ECF1"/>
        <w:spacing w:after="225" w:line="240" w:lineRule="auto"/>
        <w:ind w:left="-1125"/>
        <w:textAlignment w:val="baseline"/>
        <w:outlineLvl w:val="3"/>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Исчерпывающий перечень документов, необходимых для предоставления государственной услуги, и порядок их представления</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28. В соответствии со </w:t>
      </w:r>
      <w:hyperlink r:id="rId55" w:history="1">
        <w:r w:rsidRPr="00863BB2">
          <w:rPr>
            <w:rFonts w:ascii="Times New Roman" w:eastAsia="Times New Roman" w:hAnsi="Times New Roman" w:cs="Times New Roman"/>
            <w:spacing w:val="2"/>
            <w:sz w:val="28"/>
            <w:szCs w:val="28"/>
            <w:u w:val="single"/>
            <w:lang w:eastAsia="ru-RU"/>
          </w:rPr>
          <w:t>статьей 13_1 Федерального закона "О некоммерческих организациях"</w:t>
        </w:r>
      </w:hyperlink>
      <w:r w:rsidRPr="00863BB2">
        <w:rPr>
          <w:rFonts w:ascii="Times New Roman" w:eastAsia="Times New Roman" w:hAnsi="Times New Roman" w:cs="Times New Roman"/>
          <w:spacing w:val="2"/>
          <w:sz w:val="28"/>
          <w:szCs w:val="28"/>
          <w:lang w:eastAsia="ru-RU"/>
        </w:rPr>
        <w:t xml:space="preserve">для государственной регистрации </w:t>
      </w:r>
      <w:r w:rsidRPr="00863BB2">
        <w:rPr>
          <w:rFonts w:ascii="Times New Roman" w:eastAsia="Times New Roman" w:hAnsi="Times New Roman" w:cs="Times New Roman"/>
          <w:spacing w:val="2"/>
          <w:sz w:val="28"/>
          <w:szCs w:val="28"/>
          <w:lang w:eastAsia="ru-RU"/>
        </w:rPr>
        <w:lastRenderedPageBreak/>
        <w:t>некоммерческой организации представляются: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заявление, подписанное уполномоченным лицом, с указанием его фамилии, имени, отчества, места жительства и контактных телефонов;</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учредительные документы некоммерческой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решение о создании некоммерческой организации и об утверждении ее учредительных документов с указанием состава избранных (назначенных) органов;</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сведения об учредителях (указываются в соответствующем приложении к заявлению);</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документ об уплате государственной пошлины;</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сведения об адресе (месте нахождения) постоянно действующего органа некоммерческой организации, по которому осуществляется связь с некоммерческой организацией (указываются в соответствующей графе заявления);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при использовании в наименовании некоммерческой организации личного имени гражданина, символики, защищенной законодательством Российской Федерации об охране интеллектуальной собственности или авторских прав, а также полного наименования иного юридического лица как части собственного наименования - документы, подтверждающие правомочия на их использование;</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выписка из реестра иностранных юридических лиц соответствующей страны происхождения или иной равный по юридической силе документ, подтверждающий юридический статус учредителя - иностранного лица;</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копии учредительных документов, свидетельства о регистрации или иных правоустанавливающих документов иностранной неправительственной некоммерческой организации (для отделения иностранной неправительственной некоммерческой организации).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29. В соответствии со </w:t>
      </w:r>
      <w:hyperlink r:id="rId56" w:history="1">
        <w:r w:rsidRPr="00863BB2">
          <w:rPr>
            <w:rFonts w:ascii="Times New Roman" w:eastAsia="Times New Roman" w:hAnsi="Times New Roman" w:cs="Times New Roman"/>
            <w:spacing w:val="2"/>
            <w:sz w:val="28"/>
            <w:szCs w:val="28"/>
            <w:u w:val="single"/>
            <w:lang w:eastAsia="ru-RU"/>
          </w:rPr>
          <w:t>статьей 21 Федерального закона "Об общественных объединениях"</w:t>
        </w:r>
      </w:hyperlink>
      <w:r w:rsidRPr="00863BB2">
        <w:rPr>
          <w:rFonts w:ascii="Times New Roman" w:eastAsia="Times New Roman" w:hAnsi="Times New Roman" w:cs="Times New Roman"/>
          <w:spacing w:val="2"/>
          <w:sz w:val="28"/>
          <w:szCs w:val="28"/>
          <w:lang w:eastAsia="ru-RU"/>
        </w:rPr>
        <w:t>,</w:t>
      </w:r>
      <w:hyperlink r:id="rId57" w:history="1">
        <w:r w:rsidRPr="00863BB2">
          <w:rPr>
            <w:rFonts w:ascii="Times New Roman" w:eastAsia="Times New Roman" w:hAnsi="Times New Roman" w:cs="Times New Roman"/>
            <w:spacing w:val="2"/>
            <w:sz w:val="28"/>
            <w:szCs w:val="28"/>
            <w:u w:val="single"/>
            <w:lang w:eastAsia="ru-RU"/>
          </w:rPr>
          <w:t>статьей 122 Гражданского кодекса Российской Федерации</w:t>
        </w:r>
      </w:hyperlink>
      <w:r w:rsidRPr="00863BB2">
        <w:rPr>
          <w:rFonts w:ascii="Times New Roman" w:eastAsia="Times New Roman" w:hAnsi="Times New Roman" w:cs="Times New Roman"/>
          <w:spacing w:val="2"/>
          <w:sz w:val="28"/>
          <w:szCs w:val="28"/>
          <w:lang w:eastAsia="ru-RU"/>
        </w:rPr>
        <w:t> и </w:t>
      </w:r>
      <w:hyperlink r:id="rId58" w:history="1">
        <w:r w:rsidRPr="00863BB2">
          <w:rPr>
            <w:rFonts w:ascii="Times New Roman" w:eastAsia="Times New Roman" w:hAnsi="Times New Roman" w:cs="Times New Roman"/>
            <w:spacing w:val="2"/>
            <w:sz w:val="28"/>
            <w:szCs w:val="28"/>
            <w:u w:val="single"/>
            <w:lang w:eastAsia="ru-RU"/>
          </w:rPr>
          <w:t>статьей 12 Федерального закона "О государственной регистрации юридических лиц и индивидуальных предпринимателей"</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 для государственной регистрации общественного объединения представляются:</w:t>
      </w:r>
      <w:r w:rsidRPr="00863BB2">
        <w:rPr>
          <w:rFonts w:ascii="Times New Roman" w:eastAsia="Times New Roman" w:hAnsi="Times New Roman" w:cs="Times New Roman"/>
          <w:spacing w:val="2"/>
          <w:sz w:val="28"/>
          <w:szCs w:val="28"/>
          <w:lang w:eastAsia="ru-RU"/>
        </w:rPr>
        <w:br/>
      </w:r>
      <w:r w:rsidRPr="00863BB2">
        <w:rPr>
          <w:rFonts w:ascii="Times New Roman" w:eastAsia="Times New Roman" w:hAnsi="Times New Roman" w:cs="Times New Roman"/>
          <w:spacing w:val="2"/>
          <w:sz w:val="28"/>
          <w:szCs w:val="28"/>
          <w:lang w:eastAsia="ru-RU"/>
        </w:rPr>
        <w:lastRenderedPageBreak/>
        <w:t>     </w:t>
      </w:r>
      <w:r w:rsidRPr="00863BB2">
        <w:rPr>
          <w:rFonts w:ascii="Times New Roman" w:eastAsia="Times New Roman" w:hAnsi="Times New Roman" w:cs="Times New Roman"/>
          <w:spacing w:val="2"/>
          <w:sz w:val="28"/>
          <w:szCs w:val="28"/>
          <w:lang w:eastAsia="ru-RU"/>
        </w:rPr>
        <w:br/>
        <w:t>     заявление, подписанное уполномоченным лицом, с указанием его фамилии, имени, отчества, места жительства и контактных телефонов;</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устав общественного объединения, ассоциации (союзы) общественных объединений представляют устав и (или) учредительный договор;</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выписка из протокола учредительного съезда (конференции) или общего собрания, содержащая сведения о создании общественного объединения, об утверждении его устава и о формировании руководящих органов и контрольно-ревизионного органа;</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сведения об учредителях (указываются в соответствующем приложении к заявлению), выписка из реестра иностранных юридических лиц соответствующей страны происхождения или иное равное по юридической силе доказательство юридического статуса иностранного юридического лица - учредителя;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документ об уплате государственной пошлины;</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сведения об адресе (о месте нахождения) постоянно действующего руководящего органа общественного объединения, по которому осуществляется связь с общественным объединением (указываются в соответствующей графе заявления);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протоколы учредительных съездов (конференций) или общих собраний структурных подразделений для международного, общероссийского и межрегионального общественных объединений;</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при использовании в наименовании общественного объединения личного имени гражданина, символики, защищенной законодательством Российской Федерации об охране интеллектуальной собственности или авторских прав, а также полного наименования иного юридического лица как части собственного наименования - документы, подтверждающие правомочия на их использование;</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2) для государственной регистрации отделения общественного объединения представляются: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документы, указанные в подпункте 1 </w:t>
      </w:r>
      <w:hyperlink r:id="rId59" w:history="1">
        <w:r w:rsidRPr="00863BB2">
          <w:rPr>
            <w:rFonts w:ascii="Times New Roman" w:eastAsia="Times New Roman" w:hAnsi="Times New Roman" w:cs="Times New Roman"/>
            <w:spacing w:val="2"/>
            <w:sz w:val="28"/>
            <w:szCs w:val="28"/>
            <w:u w:val="single"/>
            <w:lang w:eastAsia="ru-RU"/>
          </w:rPr>
          <w:t>пункта 29 Административного регламента</w:t>
        </w:r>
      </w:hyperlink>
      <w:r w:rsidRPr="00863BB2">
        <w:rPr>
          <w:rFonts w:ascii="Times New Roman" w:eastAsia="Times New Roman" w:hAnsi="Times New Roman" w:cs="Times New Roman"/>
          <w:spacing w:val="2"/>
          <w:sz w:val="28"/>
          <w:szCs w:val="28"/>
          <w:lang w:eastAsia="ru-RU"/>
        </w:rPr>
        <w:t>, заверенные центральным руководящим органом общественного объединения.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В случае, если отделение общественного объединения не принимает свой устав и действует на основании устава того общественного объединения, </w:t>
      </w:r>
      <w:r w:rsidRPr="00863BB2">
        <w:rPr>
          <w:rFonts w:ascii="Times New Roman" w:eastAsia="Times New Roman" w:hAnsi="Times New Roman" w:cs="Times New Roman"/>
          <w:spacing w:val="2"/>
          <w:sz w:val="28"/>
          <w:szCs w:val="28"/>
          <w:lang w:eastAsia="ru-RU"/>
        </w:rPr>
        <w:lastRenderedPageBreak/>
        <w:t>отделением которого оно является, центральный руководящий орган данного объединения уведомляет территориальный орган о наличии указанного отделения, месте его нахождения, сообщает сведения о его руководящих органах.</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30. Согласно </w:t>
      </w:r>
      <w:hyperlink r:id="rId60" w:history="1">
        <w:r w:rsidRPr="00863BB2">
          <w:rPr>
            <w:rFonts w:ascii="Times New Roman" w:eastAsia="Times New Roman" w:hAnsi="Times New Roman" w:cs="Times New Roman"/>
            <w:spacing w:val="2"/>
            <w:sz w:val="28"/>
            <w:szCs w:val="28"/>
            <w:u w:val="single"/>
            <w:lang w:eastAsia="ru-RU"/>
          </w:rPr>
          <w:t>статьям 16</w:t>
        </w:r>
      </w:hyperlink>
      <w:r w:rsidRPr="00863BB2">
        <w:rPr>
          <w:rFonts w:ascii="Times New Roman" w:eastAsia="Times New Roman" w:hAnsi="Times New Roman" w:cs="Times New Roman"/>
          <w:spacing w:val="2"/>
          <w:sz w:val="28"/>
          <w:szCs w:val="28"/>
          <w:lang w:eastAsia="ru-RU"/>
        </w:rPr>
        <w:t>, </w:t>
      </w:r>
      <w:hyperlink r:id="rId61" w:history="1">
        <w:r w:rsidRPr="00863BB2">
          <w:rPr>
            <w:rFonts w:ascii="Times New Roman" w:eastAsia="Times New Roman" w:hAnsi="Times New Roman" w:cs="Times New Roman"/>
            <w:spacing w:val="2"/>
            <w:sz w:val="28"/>
            <w:szCs w:val="28"/>
            <w:u w:val="single"/>
            <w:lang w:eastAsia="ru-RU"/>
          </w:rPr>
          <w:t>17</w:t>
        </w:r>
      </w:hyperlink>
      <w:r w:rsidRPr="00863BB2">
        <w:rPr>
          <w:rFonts w:ascii="Times New Roman" w:eastAsia="Times New Roman" w:hAnsi="Times New Roman" w:cs="Times New Roman"/>
          <w:spacing w:val="2"/>
          <w:sz w:val="28"/>
          <w:szCs w:val="28"/>
          <w:lang w:eastAsia="ru-RU"/>
        </w:rPr>
        <w:t> и </w:t>
      </w:r>
      <w:hyperlink r:id="rId62" w:history="1">
        <w:r w:rsidRPr="00863BB2">
          <w:rPr>
            <w:rFonts w:ascii="Times New Roman" w:eastAsia="Times New Roman" w:hAnsi="Times New Roman" w:cs="Times New Roman"/>
            <w:spacing w:val="2"/>
            <w:sz w:val="28"/>
            <w:szCs w:val="28"/>
            <w:u w:val="single"/>
            <w:lang w:eastAsia="ru-RU"/>
          </w:rPr>
          <w:t>18 Федерального закона "О политических партиях"</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 для государственной регистрации политической партии, созданной на учредительном съезде политической партии, представляются: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заявление, подписанное уполномоченными лицами политической партии, с указанием их фамилий, имен, отчеств, адресов места жительства и контактных телефонов;</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устав политической партии в двух экземплярах, сброшюрованный, пронумерованный, заверенный уполномоченными лицами политической партии, а также текст устава в машиночитаемом виде;</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программа политической партии, заверенная уполномоченными лицами политической партии, а также текст программы в машиночитаемом виде;</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заверенные уполномоченными лицами политической партии копии решений учредительного съезда политической партии о создании политической партии, принятии устава политической партии и принятии ее программы, создании региональных отделений политической партии, формировании ее руководящих и контрольно-ревизионных органов с указанием данных о представительстве делегатов на этом съезде и результатах голосования;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документ об уплате государственной пошлины;</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сведения об адресе (месте нахождения) постоянно действующего руководящего органа политической партии, по которому осуществляется связь с политической партией (указываются в соответствующей графе заявления);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экземпляр общероссийского периодического печатного издания, в котором опубликованы сведения о месте и дате проведения учредительного съезда политической партии;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заверенные уполномоченными лицами региональных отделений политической партии копии протоколов проведенных более чем в половине субъектов Российской Федерации конференций или общих собраний региональных отделений политической партии с указанием численности </w:t>
      </w:r>
      <w:r w:rsidRPr="00863BB2">
        <w:rPr>
          <w:rFonts w:ascii="Times New Roman" w:eastAsia="Times New Roman" w:hAnsi="Times New Roman" w:cs="Times New Roman"/>
          <w:spacing w:val="2"/>
          <w:sz w:val="28"/>
          <w:szCs w:val="28"/>
          <w:lang w:eastAsia="ru-RU"/>
        </w:rPr>
        <w:lastRenderedPageBreak/>
        <w:t>членов политической партии в ее региональных отделениях, соответствующей требованиям </w:t>
      </w:r>
      <w:hyperlink r:id="rId63" w:history="1">
        <w:r w:rsidRPr="00863BB2">
          <w:rPr>
            <w:rFonts w:ascii="Times New Roman" w:eastAsia="Times New Roman" w:hAnsi="Times New Roman" w:cs="Times New Roman"/>
            <w:spacing w:val="2"/>
            <w:sz w:val="28"/>
            <w:szCs w:val="28"/>
            <w:u w:val="single"/>
            <w:lang w:eastAsia="ru-RU"/>
          </w:rPr>
          <w:t>пункта 2 статьи 3 Федерального закона "О политических партиях"</w:t>
        </w:r>
      </w:hyperlink>
      <w:r w:rsidRPr="00863BB2">
        <w:rPr>
          <w:rFonts w:ascii="Times New Roman" w:eastAsia="Times New Roman" w:hAnsi="Times New Roman" w:cs="Times New Roman"/>
          <w:spacing w:val="2"/>
          <w:sz w:val="28"/>
          <w:szCs w:val="28"/>
          <w:lang w:eastAsia="ru-RU"/>
        </w:rPr>
        <w:t>, а также места нахождения руководящих органов региональных отделений политической партии;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2) для государственной регистрации политической партии, созданной путем преобразования в политическую партию общероссийской общественной организации или общероссийского общественного движения, представляются: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заявление, подписанное уполномоченными лицами общероссийской общественной организации, общероссийского общественного движения или иного органа, ответственными за их преобразование в политическую партию, с указанием фамилий, имен, отчеств, адресов места жительства и контактных телефонов таких лиц;</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устав политической партии в двух экземплярах, сброшюрованный, пронумерованный, заверенный уполномоченными лицами общероссийской общественной организации, общероссийского общественного движения или иного органа, ответственными за их преобразование в политическую партию, а также текст устава в машиночитаемом виде;</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программа политической партии, заверенная уполномоченными лицами общероссийской общественной организации, общероссийского общественного движения или иного органа, ответственными за их преобразование в политическую партию, а также текст программы в машиночитаемом виде;</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заверенные уполномоченными лицами общероссийской общественной организации, общероссийского общественного движения или иного органа, ответственными за их преобразование в политическую партию, копии решений съезда общероссийской общественной организации или общероссийского общественного движения об их преобразовании в политическую партию, о принятии устава политической партии и о принятии ее программы, о преобразовании региональных отделений общероссийской общественной организации или общероссийского общественного движения в региональные отделения политической партии, о формировании ее руководящих и контрольно-ревизионных органов с указанием данных о представительстве делегатов на этом съезде и результатах голосования;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документ об уплате государственной пошлины;</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сведения об адресе (месте нахождения) постоянно действующего руководящего органа политической партии, по которому осуществляется </w:t>
      </w:r>
      <w:r w:rsidRPr="00863BB2">
        <w:rPr>
          <w:rFonts w:ascii="Times New Roman" w:eastAsia="Times New Roman" w:hAnsi="Times New Roman" w:cs="Times New Roman"/>
          <w:spacing w:val="2"/>
          <w:sz w:val="28"/>
          <w:szCs w:val="28"/>
          <w:lang w:eastAsia="ru-RU"/>
        </w:rPr>
        <w:lastRenderedPageBreak/>
        <w:t>связь с политической партией (указываются в соответствующей графе заявления);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экземпляр общероссийского периодического печатного издания, в котором опубликованы сведения о месте и дате проведения съезда общероссийской общественной организации или общероссийского общественного движения, созываемого для их преобразования в политическую партию;</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заверенные уполномоченными лицами региональных отделений общероссийской общественной организации или общероссийского общественного движения копии протоколов проведенных более чем в половине субъектов Российской Федерации конференций или общих собраний региональных отделений общероссийской общественной организации или общероссийского общественного движения с решениями о преобразовании региональных отделений общероссийской общественной организации или общероссийского общественного движения в региональные отделения политической партии и с указанием численности членов политической партии в ее региональных отделениях, соответствующей требованиям </w:t>
      </w:r>
      <w:hyperlink r:id="rId64" w:history="1">
        <w:r w:rsidRPr="00863BB2">
          <w:rPr>
            <w:rFonts w:ascii="Times New Roman" w:eastAsia="Times New Roman" w:hAnsi="Times New Roman" w:cs="Times New Roman"/>
            <w:spacing w:val="2"/>
            <w:sz w:val="28"/>
            <w:szCs w:val="28"/>
            <w:u w:val="single"/>
            <w:lang w:eastAsia="ru-RU"/>
          </w:rPr>
          <w:t>пункта 2 статьи 3 Федерального закона "О политических партиях"</w:t>
        </w:r>
      </w:hyperlink>
      <w:r w:rsidRPr="00863BB2">
        <w:rPr>
          <w:rFonts w:ascii="Times New Roman" w:eastAsia="Times New Roman" w:hAnsi="Times New Roman" w:cs="Times New Roman"/>
          <w:spacing w:val="2"/>
          <w:sz w:val="28"/>
          <w:szCs w:val="28"/>
          <w:lang w:eastAsia="ru-RU"/>
        </w:rPr>
        <w:t>, а также места нахождения руководящих органов региональных отделений политической партии;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передаточный акт общероссийской общественной организации или общероссийского общественного движения, составленный в соответствии с </w:t>
      </w:r>
      <w:hyperlink r:id="rId65" w:history="1">
        <w:r w:rsidRPr="00863BB2">
          <w:rPr>
            <w:rFonts w:ascii="Times New Roman" w:eastAsia="Times New Roman" w:hAnsi="Times New Roman" w:cs="Times New Roman"/>
            <w:spacing w:val="2"/>
            <w:sz w:val="28"/>
            <w:szCs w:val="28"/>
            <w:u w:val="single"/>
            <w:lang w:eastAsia="ru-RU"/>
          </w:rPr>
          <w:t>Гражданским кодексом Российской Федерации</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3) для государственной регистрации регионального отделения политической партии представляются: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заявление, подписанное уполномоченным лицом политической партии, с указанием его фамилии, имени, отчества, адреса места жительства и контактных телефонов;</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копия решения учредительного съезда политической партии либо съезда общероссийской общественной организации или общероссийского общественного движения о создании (преобразовании) региональных (территориальных) отделений политической партии либо копия решения уполномоченного органа политической партии о создании (преобразовании) региональных (территориальных) отделений политической партии;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заверенная уполномоченными лицами политической партии копия документа о государственной регистрации политической партии;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заверенные уполномоченными лицами политической партии копии </w:t>
      </w:r>
      <w:r w:rsidRPr="00863BB2">
        <w:rPr>
          <w:rFonts w:ascii="Times New Roman" w:eastAsia="Times New Roman" w:hAnsi="Times New Roman" w:cs="Times New Roman"/>
          <w:spacing w:val="2"/>
          <w:sz w:val="28"/>
          <w:szCs w:val="28"/>
          <w:lang w:eastAsia="ru-RU"/>
        </w:rPr>
        <w:lastRenderedPageBreak/>
        <w:t>устава и программы политической партии;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заверенная уполномоченными лицами регионального отделения политической партии копия протокола конференции или общего собрания регионального отделения политической партии с указанием численности членов политической партии в ее региональном отделении, а также места нахождения руководящих органов регионального отделения политической партии;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документ об уплате государственной пошлины;</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сведения об адресе (месте нахождения) постоянно действующего руководящего органа регионального отделения политической партии, по которому осуществляется связь с региональным отделением политической партии (указываются в соответствующей графе заявления);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список членов регионального отделения политической партии.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31. В соответствии с </w:t>
      </w:r>
      <w:hyperlink r:id="rId66" w:history="1">
        <w:r w:rsidRPr="00863BB2">
          <w:rPr>
            <w:rFonts w:ascii="Times New Roman" w:eastAsia="Times New Roman" w:hAnsi="Times New Roman" w:cs="Times New Roman"/>
            <w:spacing w:val="2"/>
            <w:sz w:val="28"/>
            <w:szCs w:val="28"/>
            <w:u w:val="single"/>
            <w:lang w:eastAsia="ru-RU"/>
          </w:rPr>
          <w:t>пунктом 5 статьи 11 Федерального закона "О свободе совести и о религиозных объединениях"</w:t>
        </w:r>
      </w:hyperlink>
      <w:r w:rsidRPr="00863BB2">
        <w:rPr>
          <w:rFonts w:ascii="Times New Roman" w:eastAsia="Times New Roman" w:hAnsi="Times New Roman" w:cs="Times New Roman"/>
          <w:spacing w:val="2"/>
          <w:sz w:val="28"/>
          <w:szCs w:val="28"/>
          <w:lang w:eastAsia="ru-RU"/>
        </w:rPr>
        <w:t> для государственной регистрации местной религиозной организации заявителями представляются: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заявление о государственной регистрации;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список лиц, создающих религиозную организацию, с указанием гражданства, места жительства, даты рождения;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устав религиозной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протокол учредительного собрания;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документ, подтверждающий существование религиозной группы на данной территории на протяжении не менее пятнадцати лет, выданный органом местного самоуправления, или подтверждающий ее вхождение в централизованную религиозную организацию, выданный ее руководящим центром; в случае, если заявителем не представлен указанный документ, территориальный орган Минюста России самостоятельно запрашивает его в соответствующем органе местного самоуправления;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сведения об основах вероучения и соответствующей ему практики, в том числе об истории возникновения религии и данного объединения, о формах и методах его деятельности, об отношении к семье и браку, к образованию, особенностях отношения к здоровью последователей данной религии, ограничениях для членов и служителей организации в отношении их </w:t>
      </w:r>
      <w:r w:rsidRPr="00863BB2">
        <w:rPr>
          <w:rFonts w:ascii="Times New Roman" w:eastAsia="Times New Roman" w:hAnsi="Times New Roman" w:cs="Times New Roman"/>
          <w:spacing w:val="2"/>
          <w:sz w:val="28"/>
          <w:szCs w:val="28"/>
          <w:lang w:eastAsia="ru-RU"/>
        </w:rPr>
        <w:lastRenderedPageBreak/>
        <w:t>гражданских прав и обязанностей;</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сведения об адресе (месте нахождения) постоянно действующего руководящего органа создаваемой религиозной организации, по которому осуществляется связь с религиозной организацией (указываются в соответствующей графе заявления);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документ об уплате государственной пошлины.</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В случае если вышестоящий руководящий орган (центр) образуемой религиозной организации находится за пределами Российской Федерации, дополнительно к указанным документам в установленном порядке представляется устав или иной основополагающий документ иностранной религиозной организации, который удостоверен государственным органом государства нахождения этой организации.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32. В соответствии с </w:t>
      </w:r>
      <w:hyperlink r:id="rId67" w:history="1">
        <w:r w:rsidRPr="00863BB2">
          <w:rPr>
            <w:rFonts w:ascii="Times New Roman" w:eastAsia="Times New Roman" w:hAnsi="Times New Roman" w:cs="Times New Roman"/>
            <w:spacing w:val="2"/>
            <w:sz w:val="28"/>
            <w:szCs w:val="28"/>
            <w:u w:val="single"/>
            <w:lang w:eastAsia="ru-RU"/>
          </w:rPr>
          <w:t>пунктом 7 статьи 11 Федерального закона "О свободе совести и о религиозных объединениях"</w:t>
        </w:r>
      </w:hyperlink>
      <w:r w:rsidRPr="00863BB2">
        <w:rPr>
          <w:rFonts w:ascii="Times New Roman" w:eastAsia="Times New Roman" w:hAnsi="Times New Roman" w:cs="Times New Roman"/>
          <w:spacing w:val="2"/>
          <w:sz w:val="28"/>
          <w:szCs w:val="28"/>
          <w:lang w:eastAsia="ru-RU"/>
        </w:rPr>
        <w:t> для государственной регистрации централизованной религиозной организации, а также религиозной организации, образуемой централизованной религиозной организацией, заявителями представляются: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заявление о государственной регистрации;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список учредителей религиозной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устав создаваемой религиозной организации, утвержденный ее учредителем (учредителями);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сведения об адресе (месте нахождения) постоянно действующего руководящего органа создаваемой религиозной организации, по которому осуществляется связь с религиозной организацией (указывается в соответствующей графе заявления);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нотариально удостоверенные копии устава и документа о государственной регистрации учредителя (учредителей); в случае, если заявителем не представлен документ о государственной регистрации учредителя (учредителей), Минюст России или его территориальный орган самостоятельно запрашивает указанные сведения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соответствующее решение правомочного органа учредителя (учредителей);</w:t>
      </w:r>
      <w:r w:rsidRPr="00863BB2">
        <w:rPr>
          <w:rFonts w:ascii="Times New Roman" w:eastAsia="Times New Roman" w:hAnsi="Times New Roman" w:cs="Times New Roman"/>
          <w:spacing w:val="2"/>
          <w:sz w:val="28"/>
          <w:szCs w:val="28"/>
          <w:lang w:eastAsia="ru-RU"/>
        </w:rPr>
        <w:br/>
      </w:r>
      <w:r w:rsidRPr="00863BB2">
        <w:rPr>
          <w:rFonts w:ascii="Times New Roman" w:eastAsia="Times New Roman" w:hAnsi="Times New Roman" w:cs="Times New Roman"/>
          <w:spacing w:val="2"/>
          <w:sz w:val="28"/>
          <w:szCs w:val="28"/>
          <w:lang w:eastAsia="ru-RU"/>
        </w:rPr>
        <w:lastRenderedPageBreak/>
        <w:t>     </w:t>
      </w:r>
      <w:r w:rsidRPr="00863BB2">
        <w:rPr>
          <w:rFonts w:ascii="Times New Roman" w:eastAsia="Times New Roman" w:hAnsi="Times New Roman" w:cs="Times New Roman"/>
          <w:spacing w:val="2"/>
          <w:sz w:val="28"/>
          <w:szCs w:val="28"/>
          <w:lang w:eastAsia="ru-RU"/>
        </w:rPr>
        <w:br/>
        <w:t>     документ об уплате государственной пошлины.</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33. В соответствии со </w:t>
      </w:r>
      <w:hyperlink r:id="rId68" w:history="1">
        <w:r w:rsidRPr="00863BB2">
          <w:rPr>
            <w:rFonts w:ascii="Times New Roman" w:eastAsia="Times New Roman" w:hAnsi="Times New Roman" w:cs="Times New Roman"/>
            <w:spacing w:val="2"/>
            <w:sz w:val="28"/>
            <w:szCs w:val="28"/>
            <w:u w:val="single"/>
            <w:lang w:eastAsia="ru-RU"/>
          </w:rPr>
          <w:t>статьей 21 Федерального закона "О государственной регистрации юридических лиц и индивидуальных предпринимателей"</w:t>
        </w:r>
      </w:hyperlink>
      <w:r w:rsidRPr="00863BB2">
        <w:rPr>
          <w:rFonts w:ascii="Times New Roman" w:eastAsia="Times New Roman" w:hAnsi="Times New Roman" w:cs="Times New Roman"/>
          <w:spacing w:val="2"/>
          <w:sz w:val="28"/>
          <w:szCs w:val="28"/>
          <w:lang w:eastAsia="ru-RU"/>
        </w:rPr>
        <w:t> для государственной регистрации ликвидации юридического лица представляются: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заявление о государственной регистрации ликвидации;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ликвидационный баланс;</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документ об уплате государственной пошлины;</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документ, подтверждающий представление в территориальный орган Пенсионного фонда Российской Федерации сведений в соответствии с подпунктами 1-8 </w:t>
      </w:r>
      <w:hyperlink r:id="rId69" w:history="1">
        <w:r w:rsidRPr="00863BB2">
          <w:rPr>
            <w:rFonts w:ascii="Times New Roman" w:eastAsia="Times New Roman" w:hAnsi="Times New Roman" w:cs="Times New Roman"/>
            <w:spacing w:val="2"/>
            <w:sz w:val="28"/>
            <w:szCs w:val="28"/>
            <w:u w:val="single"/>
            <w:lang w:eastAsia="ru-RU"/>
          </w:rPr>
          <w:t>пункта 2 статьи 6</w:t>
        </w:r>
      </w:hyperlink>
      <w:r w:rsidRPr="00863BB2">
        <w:rPr>
          <w:rFonts w:ascii="Times New Roman" w:eastAsia="Times New Roman" w:hAnsi="Times New Roman" w:cs="Times New Roman"/>
          <w:spacing w:val="2"/>
          <w:sz w:val="28"/>
          <w:szCs w:val="28"/>
          <w:lang w:eastAsia="ru-RU"/>
        </w:rPr>
        <w:t> </w:t>
      </w:r>
      <w:proofErr w:type="spellStart"/>
      <w:r w:rsidRPr="00863BB2">
        <w:rPr>
          <w:rFonts w:ascii="Times New Roman" w:eastAsia="Times New Roman" w:hAnsi="Times New Roman" w:cs="Times New Roman"/>
          <w:spacing w:val="2"/>
          <w:sz w:val="28"/>
          <w:szCs w:val="28"/>
          <w:lang w:eastAsia="ru-RU"/>
        </w:rPr>
        <w:t>и</w:t>
      </w:r>
      <w:hyperlink r:id="rId70" w:history="1">
        <w:r w:rsidRPr="00863BB2">
          <w:rPr>
            <w:rFonts w:ascii="Times New Roman" w:eastAsia="Times New Roman" w:hAnsi="Times New Roman" w:cs="Times New Roman"/>
            <w:spacing w:val="2"/>
            <w:sz w:val="28"/>
            <w:szCs w:val="28"/>
            <w:u w:val="single"/>
            <w:lang w:eastAsia="ru-RU"/>
          </w:rPr>
          <w:t>пунктом</w:t>
        </w:r>
        <w:proofErr w:type="spellEnd"/>
        <w:r w:rsidRPr="00863BB2">
          <w:rPr>
            <w:rFonts w:ascii="Times New Roman" w:eastAsia="Times New Roman" w:hAnsi="Times New Roman" w:cs="Times New Roman"/>
            <w:spacing w:val="2"/>
            <w:sz w:val="28"/>
            <w:szCs w:val="28"/>
            <w:u w:val="single"/>
            <w:lang w:eastAsia="ru-RU"/>
          </w:rPr>
          <w:t xml:space="preserve"> 2 статьи 11 Федерального закона от 1 апреля 1996 года N 27-ФЗ "Об индивидуальном (персонифицированном) учете в системе обязательного пенсионного страхования"</w:t>
        </w:r>
      </w:hyperlink>
      <w:r w:rsidRPr="00863BB2">
        <w:rPr>
          <w:rFonts w:ascii="Times New Roman" w:eastAsia="Times New Roman" w:hAnsi="Times New Roman" w:cs="Times New Roman"/>
          <w:spacing w:val="2"/>
          <w:sz w:val="28"/>
          <w:szCs w:val="28"/>
          <w:lang w:eastAsia="ru-RU"/>
        </w:rPr>
        <w:t> (Собрание законодательства Российской Федерации, 1996, N 14, ст.1401; 2001, N 44, ст.4149; 2003, N 1, ст.13; 2005, N 19, ст.1755; 2007, N 30, ст.3754; 2008, N 18, ст.1942, N 30, ст.3616; 2009, N 30, ст.3739, N 52, ст.6452) и в соответствии с </w:t>
      </w:r>
      <w:hyperlink r:id="rId71" w:history="1">
        <w:r w:rsidRPr="00863BB2">
          <w:rPr>
            <w:rFonts w:ascii="Times New Roman" w:eastAsia="Times New Roman" w:hAnsi="Times New Roman" w:cs="Times New Roman"/>
            <w:spacing w:val="2"/>
            <w:sz w:val="28"/>
            <w:szCs w:val="28"/>
            <w:u w:val="single"/>
            <w:lang w:eastAsia="ru-RU"/>
          </w:rPr>
          <w:t>частью 4 статьи 9 Федерального закона от 30 апреля 2008 года N 56-ФЗ "О дополнительных страховых взносах на накопительную часть трудовой пенсии и государственной поддержке формирования пенсионных накоплений"</w:t>
        </w:r>
      </w:hyperlink>
      <w:r w:rsidRPr="00863BB2">
        <w:rPr>
          <w:rFonts w:ascii="Times New Roman" w:eastAsia="Times New Roman" w:hAnsi="Times New Roman" w:cs="Times New Roman"/>
          <w:spacing w:val="2"/>
          <w:sz w:val="28"/>
          <w:szCs w:val="28"/>
          <w:lang w:eastAsia="ru-RU"/>
        </w:rPr>
        <w:t>(Собрание законодательства Российской Федерации, 2008, N 18, ст.1943; 2010, N 31, ст.4196). Указанный документ представляется по межведомственному запросу Минюста России или его территориального органа соответствующим территориальным органом Пенсионного фонда Российской Федерации в электронной форме в порядке и сроки, которые установлены Правительством Российской Федерации.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При ликвидации юридического лица в случае применения процедуры банкротства представляется определение арбитражного суда о завершении конкурсного производства.</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Законодательством Российской Федерации могут быть установлены и иные документы, необходимые для государственной регистрации ликвидации отдельных видов некоммерческих организаций.</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34. В соответствии с </w:t>
      </w:r>
      <w:hyperlink r:id="rId72" w:history="1">
        <w:r w:rsidRPr="00863BB2">
          <w:rPr>
            <w:rFonts w:ascii="Times New Roman" w:eastAsia="Times New Roman" w:hAnsi="Times New Roman" w:cs="Times New Roman"/>
            <w:spacing w:val="2"/>
            <w:sz w:val="28"/>
            <w:szCs w:val="28"/>
            <w:u w:val="single"/>
            <w:lang w:eastAsia="ru-RU"/>
          </w:rPr>
          <w:t>пунктом 1 статьи 23</w:t>
        </w:r>
      </w:hyperlink>
      <w:r w:rsidRPr="00863BB2">
        <w:rPr>
          <w:rFonts w:ascii="Times New Roman" w:eastAsia="Times New Roman" w:hAnsi="Times New Roman" w:cs="Times New Roman"/>
          <w:spacing w:val="2"/>
          <w:sz w:val="28"/>
          <w:szCs w:val="28"/>
          <w:lang w:eastAsia="ru-RU"/>
        </w:rPr>
        <w:t> и </w:t>
      </w:r>
      <w:hyperlink r:id="rId73" w:history="1">
        <w:r w:rsidRPr="00863BB2">
          <w:rPr>
            <w:rFonts w:ascii="Times New Roman" w:eastAsia="Times New Roman" w:hAnsi="Times New Roman" w:cs="Times New Roman"/>
            <w:spacing w:val="2"/>
            <w:sz w:val="28"/>
            <w:szCs w:val="28"/>
            <w:u w:val="single"/>
            <w:lang w:eastAsia="ru-RU"/>
          </w:rPr>
          <w:t>пунктом 7 статьи 32 Федерального закона "О некоммерческих организациях"</w:t>
        </w:r>
      </w:hyperlink>
      <w:r w:rsidRPr="00863BB2">
        <w:rPr>
          <w:rFonts w:ascii="Times New Roman" w:eastAsia="Times New Roman" w:hAnsi="Times New Roman" w:cs="Times New Roman"/>
          <w:spacing w:val="2"/>
          <w:sz w:val="28"/>
          <w:szCs w:val="28"/>
          <w:lang w:eastAsia="ru-RU"/>
        </w:rPr>
        <w:t>, частью 9 </w:t>
      </w:r>
      <w:hyperlink r:id="rId74" w:history="1">
        <w:r w:rsidRPr="00863BB2">
          <w:rPr>
            <w:rFonts w:ascii="Times New Roman" w:eastAsia="Times New Roman" w:hAnsi="Times New Roman" w:cs="Times New Roman"/>
            <w:spacing w:val="2"/>
            <w:sz w:val="28"/>
            <w:szCs w:val="28"/>
            <w:u w:val="single"/>
            <w:lang w:eastAsia="ru-RU"/>
          </w:rPr>
          <w:t>статьи 21 Федерального закона "Об общественных объединениях"</w:t>
        </w:r>
      </w:hyperlink>
      <w:r w:rsidRPr="00863BB2">
        <w:rPr>
          <w:rFonts w:ascii="Times New Roman" w:eastAsia="Times New Roman" w:hAnsi="Times New Roman" w:cs="Times New Roman"/>
          <w:spacing w:val="2"/>
          <w:sz w:val="28"/>
          <w:szCs w:val="28"/>
          <w:lang w:eastAsia="ru-RU"/>
        </w:rPr>
        <w:t>, </w:t>
      </w:r>
      <w:hyperlink r:id="rId75" w:history="1">
        <w:r w:rsidRPr="00863BB2">
          <w:rPr>
            <w:rFonts w:ascii="Times New Roman" w:eastAsia="Times New Roman" w:hAnsi="Times New Roman" w:cs="Times New Roman"/>
            <w:spacing w:val="2"/>
            <w:sz w:val="28"/>
            <w:szCs w:val="28"/>
            <w:u w:val="single"/>
            <w:lang w:eastAsia="ru-RU"/>
          </w:rPr>
          <w:t>пунктом 4 статьи 21 Федерального закона "О политических партиях"</w:t>
        </w:r>
      </w:hyperlink>
      <w:r w:rsidRPr="00863BB2">
        <w:rPr>
          <w:rFonts w:ascii="Times New Roman" w:eastAsia="Times New Roman" w:hAnsi="Times New Roman" w:cs="Times New Roman"/>
          <w:spacing w:val="2"/>
          <w:sz w:val="28"/>
          <w:szCs w:val="28"/>
          <w:lang w:eastAsia="ru-RU"/>
        </w:rPr>
        <w:t>, </w:t>
      </w:r>
      <w:hyperlink r:id="rId76" w:history="1">
        <w:r w:rsidRPr="00863BB2">
          <w:rPr>
            <w:rFonts w:ascii="Times New Roman" w:eastAsia="Times New Roman" w:hAnsi="Times New Roman" w:cs="Times New Roman"/>
            <w:spacing w:val="2"/>
            <w:sz w:val="28"/>
            <w:szCs w:val="28"/>
            <w:u w:val="single"/>
            <w:lang w:eastAsia="ru-RU"/>
          </w:rPr>
          <w:t xml:space="preserve">пунктом 11 статьи 11 </w:t>
        </w:r>
        <w:r w:rsidRPr="00863BB2">
          <w:rPr>
            <w:rFonts w:ascii="Times New Roman" w:eastAsia="Times New Roman" w:hAnsi="Times New Roman" w:cs="Times New Roman"/>
            <w:spacing w:val="2"/>
            <w:sz w:val="28"/>
            <w:szCs w:val="28"/>
            <w:u w:val="single"/>
            <w:lang w:eastAsia="ru-RU"/>
          </w:rPr>
          <w:lastRenderedPageBreak/>
          <w:t>Федерального закона "О свободе совести и религиозных объединениях"</w:t>
        </w:r>
      </w:hyperlink>
      <w:r w:rsidRPr="00863BB2">
        <w:rPr>
          <w:rFonts w:ascii="Times New Roman" w:eastAsia="Times New Roman" w:hAnsi="Times New Roman" w:cs="Times New Roman"/>
          <w:spacing w:val="2"/>
          <w:sz w:val="28"/>
          <w:szCs w:val="28"/>
          <w:lang w:eastAsia="ru-RU"/>
        </w:rPr>
        <w:t>государственная регистрация изменений, вносимых в учредительные документы некоммерческой организации, и внесение изменений в сведения о некоммерческой организации, содержащиеся в Едином государственном реестре юридических лиц, осуществляется в том же порядке, что и государственная регистрация некоммерческой организации.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35. В соответствии с </w:t>
      </w:r>
      <w:hyperlink r:id="rId77" w:history="1">
        <w:r w:rsidRPr="00863BB2">
          <w:rPr>
            <w:rFonts w:ascii="Times New Roman" w:eastAsia="Times New Roman" w:hAnsi="Times New Roman" w:cs="Times New Roman"/>
            <w:spacing w:val="2"/>
            <w:sz w:val="28"/>
            <w:szCs w:val="28"/>
            <w:u w:val="single"/>
            <w:lang w:eastAsia="ru-RU"/>
          </w:rPr>
          <w:t>пунктом 1 статьи 17 Федерального закона "О государственной регистрации юридических лиц и индивидуальных предпринимателей"</w:t>
        </w:r>
      </w:hyperlink>
      <w:r w:rsidRPr="00863BB2">
        <w:rPr>
          <w:rFonts w:ascii="Times New Roman" w:eastAsia="Times New Roman" w:hAnsi="Times New Roman" w:cs="Times New Roman"/>
          <w:spacing w:val="2"/>
          <w:sz w:val="28"/>
          <w:szCs w:val="28"/>
          <w:lang w:eastAsia="ru-RU"/>
        </w:rPr>
        <w:t>, </w:t>
      </w:r>
      <w:hyperlink r:id="rId78" w:history="1">
        <w:r w:rsidRPr="00863BB2">
          <w:rPr>
            <w:rFonts w:ascii="Times New Roman" w:eastAsia="Times New Roman" w:hAnsi="Times New Roman" w:cs="Times New Roman"/>
            <w:spacing w:val="2"/>
            <w:sz w:val="28"/>
            <w:szCs w:val="28"/>
            <w:u w:val="single"/>
            <w:lang w:eastAsia="ru-RU"/>
          </w:rPr>
          <w:t>пунктом 1 статьи 23 Федерального закона "О некоммерческих организациях"</w:t>
        </w:r>
      </w:hyperlink>
      <w:r w:rsidRPr="00863BB2">
        <w:rPr>
          <w:rFonts w:ascii="Times New Roman" w:eastAsia="Times New Roman" w:hAnsi="Times New Roman" w:cs="Times New Roman"/>
          <w:spacing w:val="2"/>
          <w:sz w:val="28"/>
          <w:szCs w:val="28"/>
          <w:lang w:eastAsia="ru-RU"/>
        </w:rPr>
        <w:t> для государственной регистрации изменений, вносимых в учредительные документы юридического лица, представляются: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заявление о государственной регистрации изменений, вносимых в учредительные документы;</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решение о внесении изменений в учредительные документы;</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учредительные документы некоммерческой организации в новой редакции;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документ об уплате государственной пошлины.</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36. Для внесения в Единый государственный реестр юридических лиц изменений в сведения, не связанные с внесением изменений в учредительные документы некоммерческой организации, представляются: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заявление о внесении в Единый государственный реестр юридических лиц изменений в сведения о некоммерческой организации, не связанных с внесением изменений в учредительные документы;</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решение (протокол, выписка из протокола) руководящего органа некоммерческой организации, подтверждающее в установленных законодательством Российской Федерации случаях сведения о некоммерческой организации, подлежащие изменению в Едином государственном реестре юридических лиц.</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В случае внесения изменений в сведения об отделении (организации) общественного объединения в связи с изменениями, внесенными в устав общественного объединения, на основании которого данное отделение (организация) действует, представляется также устав общественного объединения, заверенный его центральным руководящим органом в двух </w:t>
      </w:r>
      <w:r w:rsidRPr="00863BB2">
        <w:rPr>
          <w:rFonts w:ascii="Times New Roman" w:eastAsia="Times New Roman" w:hAnsi="Times New Roman" w:cs="Times New Roman"/>
          <w:spacing w:val="2"/>
          <w:sz w:val="28"/>
          <w:szCs w:val="28"/>
          <w:lang w:eastAsia="ru-RU"/>
        </w:rPr>
        <w:lastRenderedPageBreak/>
        <w:t>экземплярах.</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37. При включении в наименование некоммерческой организации официального наименования "Российская Федерация" или "Россия", а также слов, производных от этого наименования, на государственную регистрацию представляется заверенная уполномоченным лицом некоммерческой организации копия соответствующего разрешения, за исключением случаев, установленных законодательством Российской Федерации.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38. При предоставлении государственной услуги не допускается: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 истребование от заявителя документов, предоставление которых не предусмотрено нормативными актами, регулирующими отношения, возникающие в связи с предоставлением государственной услуги;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 истребование от заявителя документов, находящихся в распоряжении Минюста России и его территориальных органов, а также в распоряжении иных государственных органов, органов местного самоуправления и организаций.</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39. Все документы на государственную регистрацию представляются на русском языке, если иное не предусмотрено федеральным законом.</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40. Документы иностранных организаций представляются на государственном (официальном) языке соответствующего иностранного государства с переводом на русский язык и должны быть удостоверены в соответствии с </w:t>
      </w:r>
      <w:hyperlink r:id="rId79" w:history="1">
        <w:r w:rsidRPr="00863BB2">
          <w:rPr>
            <w:rFonts w:ascii="Times New Roman" w:eastAsia="Times New Roman" w:hAnsi="Times New Roman" w:cs="Times New Roman"/>
            <w:spacing w:val="2"/>
            <w:sz w:val="28"/>
            <w:szCs w:val="28"/>
            <w:u w:val="single"/>
            <w:lang w:eastAsia="ru-RU"/>
          </w:rPr>
          <w:t>пунктом 46 Административного регламента</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41. Все документы, кроме документов, представляемых в электронной форме и учредительных документов некоммерческой организации, представляются на государственную регистрацию в двух экземплярах, один из которых должен быть подлинником.</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Учредительные документы некоммерческой организации представляются в трех подлинных экземплярах, за исключением документов, представляемых в электронной форме.</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Два экземпляра учредительных документов, представляемых на государственную регистрацию, должны быть прошиты и заверены подписью заявителя или нотариуса.</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Листы всех экземпляров учредительных документов, представляемых на государственную регистрацию, должны быть пронумерованы. Документы, содержащие более одного листа, должны быть прошиты, пронумерованы и </w:t>
      </w:r>
      <w:r w:rsidRPr="00863BB2">
        <w:rPr>
          <w:rFonts w:ascii="Times New Roman" w:eastAsia="Times New Roman" w:hAnsi="Times New Roman" w:cs="Times New Roman"/>
          <w:spacing w:val="2"/>
          <w:sz w:val="28"/>
          <w:szCs w:val="28"/>
          <w:lang w:eastAsia="ru-RU"/>
        </w:rPr>
        <w:lastRenderedPageBreak/>
        <w:t>заверены подписью заявителя на обороте последнего листа на месте прошивки.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42. Протокол (выписка из протокола) учредительного съезда (конференции) или общего собрания, заседания высшего органа управления (высшего руководящего органа) организации, содержащий решение о создании некоммерческой организации, об утверждении ее учредительных документов и об избрании (назначении) органов (о формировании руководящих и контрольно-ревизионных органов), должен содержать:</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дату и место проведения учредительного съезда (конференции), общего собрания, заседания;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список учредителей - участников учредительного съезда (конференции), общего собрания, заседания;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сведения о количественном и персональном составе (фамилия, имя, отчество) рабочих органов (президиума, секретариата и иных);</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существо принятых решений и результаты голосования по ним;</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сведения (фамилия, имя, отчество) об избранных (назначенных) членах руководящих и контрольно-ревизионных органов;</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фамилию, инициалы и личную подпись председателя и секретаря съезда (конференции), общего собрания, заседания, ответственных за составление протокола.</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43. Протокол (выписка из протокола) заседания высшего, иного уполномоченного органа управления некоммерческой организации, содержащий решение о внесении изменений в учредительные документы и (или) об изменении иных сведений, подлежащих внесению в Единый государственный реестр юридических лиц, помимо сведений, указанных в </w:t>
      </w:r>
      <w:hyperlink r:id="rId80" w:history="1">
        <w:r w:rsidRPr="00863BB2">
          <w:rPr>
            <w:rFonts w:ascii="Times New Roman" w:eastAsia="Times New Roman" w:hAnsi="Times New Roman" w:cs="Times New Roman"/>
            <w:spacing w:val="2"/>
            <w:sz w:val="28"/>
            <w:szCs w:val="28"/>
            <w:u w:val="single"/>
            <w:lang w:eastAsia="ru-RU"/>
          </w:rPr>
          <w:t>пункте 42</w:t>
        </w:r>
      </w:hyperlink>
      <w:r w:rsidRPr="00863BB2">
        <w:rPr>
          <w:rFonts w:ascii="Times New Roman" w:eastAsia="Times New Roman" w:hAnsi="Times New Roman" w:cs="Times New Roman"/>
          <w:spacing w:val="2"/>
          <w:sz w:val="28"/>
          <w:szCs w:val="28"/>
          <w:lang w:eastAsia="ru-RU"/>
        </w:rPr>
        <w:t>, должен содержать:</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в случае проведения заседания в форме съезда (конференции) - сведения об утверждении нормы представительства делегатов, о количестве избранных и фактически присутствующих на заседании делегатов, о соблюдении положений устава некоммерческой организации в части определения правомочности (кворума) заседания высшего или иного уполномоченного органа управления;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в случае проведения заседания в форме общего собрания (заседания) - сведения об общем количестве членов (участников, учредителей) высшего или иного уполномоченного органа управления некоммерческой </w:t>
      </w:r>
      <w:r w:rsidRPr="00863BB2">
        <w:rPr>
          <w:rFonts w:ascii="Times New Roman" w:eastAsia="Times New Roman" w:hAnsi="Times New Roman" w:cs="Times New Roman"/>
          <w:spacing w:val="2"/>
          <w:sz w:val="28"/>
          <w:szCs w:val="28"/>
          <w:lang w:eastAsia="ru-RU"/>
        </w:rPr>
        <w:lastRenderedPageBreak/>
        <w:t>организацией на дату проведения заседания и о количестве фактически присутствующих на заседании членов (участников, учредителей), о соблюдении положений устава некоммерческой организации в части определения правомочности (кворума) заседания высшего или иного уполномоченного органа управления.</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44. Платежное поручение или иной документ об уплате в соответствующий бюджет государственной пошлины за государственную регистрацию некоммерческой организации представляется в подлиннике.</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45. Сведения об адресе (месте нахождения) постоянно действующего органа некоммерческой организации, по которому осуществляется связь с некоммерческой организацией, указываются в заявлении, подписанном уполномоченным лицом.</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Подтверждение заявителем указанных сведений иными документами не требуется.</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46. Официальные документы и акты, представленные организациями и учреждениями иностранных государств, не являющихся участниками </w:t>
      </w:r>
      <w:hyperlink r:id="rId81" w:history="1">
        <w:r w:rsidRPr="00863BB2">
          <w:rPr>
            <w:rFonts w:ascii="Times New Roman" w:eastAsia="Times New Roman" w:hAnsi="Times New Roman" w:cs="Times New Roman"/>
            <w:spacing w:val="2"/>
            <w:sz w:val="28"/>
            <w:szCs w:val="28"/>
            <w:u w:val="single"/>
            <w:lang w:eastAsia="ru-RU"/>
          </w:rPr>
          <w:t>Гаагской конвенции от 5 октября 1961 года, отменяющей требование легализации иностранных официальных документов</w:t>
        </w:r>
      </w:hyperlink>
      <w:r w:rsidRPr="00863BB2">
        <w:rPr>
          <w:rFonts w:ascii="Times New Roman" w:eastAsia="Times New Roman" w:hAnsi="Times New Roman" w:cs="Times New Roman"/>
          <w:spacing w:val="2"/>
          <w:sz w:val="28"/>
          <w:szCs w:val="28"/>
          <w:lang w:eastAsia="ru-RU"/>
        </w:rPr>
        <w:t>(Бюллетень международных договоров, 1993, N 6), если иное не установлено действующими договорами и соглашениями Российской Федерации с иностранными государствами, принимаются к рассмотрению при наличии консульской легализации, которую совершают консульские учреждения Российской Федерации за границей и Консульское управление Министерства иностранных дел Российской Федерации.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Официальные документы и акты, представленные организациями и учреждениями иностранных государств - участников </w:t>
      </w:r>
      <w:hyperlink r:id="rId82" w:history="1">
        <w:r w:rsidRPr="00863BB2">
          <w:rPr>
            <w:rFonts w:ascii="Times New Roman" w:eastAsia="Times New Roman" w:hAnsi="Times New Roman" w:cs="Times New Roman"/>
            <w:spacing w:val="2"/>
            <w:sz w:val="28"/>
            <w:szCs w:val="28"/>
            <w:u w:val="single"/>
            <w:lang w:eastAsia="ru-RU"/>
          </w:rPr>
          <w:t>Гаагской конвенции от 5 октября 1961 года, отменяющей требование легализации иностранных официальных документов</w:t>
        </w:r>
      </w:hyperlink>
      <w:r w:rsidRPr="00863BB2">
        <w:rPr>
          <w:rFonts w:ascii="Times New Roman" w:eastAsia="Times New Roman" w:hAnsi="Times New Roman" w:cs="Times New Roman"/>
          <w:spacing w:val="2"/>
          <w:sz w:val="28"/>
          <w:szCs w:val="28"/>
          <w:lang w:eastAsia="ru-RU"/>
        </w:rPr>
        <w:t xml:space="preserve">, если иное не предусмотрено договорами и соглашениями Российской Федерации с иностранными государствами, принимаются к рассмотрению при принятии решения о государственной регистрации некоммерческой организации без консульской легализации документов, при наличии на них </w:t>
      </w:r>
      <w:proofErr w:type="spellStart"/>
      <w:r w:rsidRPr="00863BB2">
        <w:rPr>
          <w:rFonts w:ascii="Times New Roman" w:eastAsia="Times New Roman" w:hAnsi="Times New Roman" w:cs="Times New Roman"/>
          <w:spacing w:val="2"/>
          <w:sz w:val="28"/>
          <w:szCs w:val="28"/>
          <w:lang w:eastAsia="ru-RU"/>
        </w:rPr>
        <w:t>апостиля</w:t>
      </w:r>
      <w:proofErr w:type="spellEnd"/>
      <w:r w:rsidRPr="00863BB2">
        <w:rPr>
          <w:rFonts w:ascii="Times New Roman" w:eastAsia="Times New Roman" w:hAnsi="Times New Roman" w:cs="Times New Roman"/>
          <w:spacing w:val="2"/>
          <w:sz w:val="28"/>
          <w:szCs w:val="28"/>
          <w:lang w:eastAsia="ru-RU"/>
        </w:rPr>
        <w:t>, удостоверяющего подлинность подписи, должность лица, подписавшего документ, и подлинность оттиска печати или штампа, которым заверен этот документ.</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Официальные документы, полученные из стран СНГ, принимаются к рассмотрению без какого-либо специального удостоверения, если такие документы изготовлены и засвидетельствованы учреждением или специально на то уполномоченным лицом в пределах их компетенции и по установленной форме и заверенных оттиском печати с воспроизведением </w:t>
      </w:r>
      <w:r w:rsidRPr="00863BB2">
        <w:rPr>
          <w:rFonts w:ascii="Times New Roman" w:eastAsia="Times New Roman" w:hAnsi="Times New Roman" w:cs="Times New Roman"/>
          <w:spacing w:val="2"/>
          <w:sz w:val="28"/>
          <w:szCs w:val="28"/>
          <w:lang w:eastAsia="ru-RU"/>
        </w:rPr>
        <w:lastRenderedPageBreak/>
        <w:t>государственного герба.</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E9ECF1"/>
        <w:spacing w:after="225" w:line="240" w:lineRule="auto"/>
        <w:ind w:left="-1125"/>
        <w:textAlignment w:val="baseline"/>
        <w:outlineLvl w:val="3"/>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Исчерпывающий перечень оснований для отказа в приеме документов, необходимых для предоставления государственной услуги</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47. Центральный аппарат Минюста России и его территориальные органы не вправе отказать некоммерческой организации в приеме документов, необходимых для предоставления государственной услуги.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E9ECF1"/>
        <w:spacing w:after="225" w:line="240" w:lineRule="auto"/>
        <w:ind w:left="-1125"/>
        <w:textAlignment w:val="baseline"/>
        <w:outlineLvl w:val="3"/>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Исчерпывающий перечень оснований для приостановления или отказа в предоставлении государственной услуги</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48. Исчерпывающий перечень оснований для приостановления государственной регистрации некоммерческой организации (за исключением общественного объединения и религиозной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в случае если представленные для государственной регистрации документы оформлены в ненадлежащем порядке, государственная регистрация некоммерческой организации может быть приостановлена однократно на срок, не превышающий трех месяцев.</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49. Исчерпывающий перечень оснований для продления срока рассмотрения документов религиозной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в случае, предусмотренном </w:t>
      </w:r>
      <w:hyperlink r:id="rId83" w:history="1">
        <w:r w:rsidRPr="00863BB2">
          <w:rPr>
            <w:rFonts w:ascii="Times New Roman" w:eastAsia="Times New Roman" w:hAnsi="Times New Roman" w:cs="Times New Roman"/>
            <w:spacing w:val="2"/>
            <w:sz w:val="28"/>
            <w:szCs w:val="28"/>
            <w:u w:val="single"/>
            <w:lang w:eastAsia="ru-RU"/>
          </w:rPr>
          <w:t>пунктом 8 статьи 11 Федерального закона "О свободе совести и о религиозных объединениях"</w:t>
        </w:r>
      </w:hyperlink>
      <w:r w:rsidRPr="00863BB2">
        <w:rPr>
          <w:rFonts w:ascii="Times New Roman" w:eastAsia="Times New Roman" w:hAnsi="Times New Roman" w:cs="Times New Roman"/>
          <w:spacing w:val="2"/>
          <w:sz w:val="28"/>
          <w:szCs w:val="28"/>
          <w:lang w:eastAsia="ru-RU"/>
        </w:rPr>
        <w:t>, срок рассмотрения документов религиозной организации может быть продлен до шести месяцев для проведения государственной религиоведческой экспертизы.</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50. Исчерпывающий перечень оснований, при которых государственная услуга не предоставляется: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основания отказа в государственной регистрации общественного объединения: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устав общественного объединения противоречит </w:t>
      </w:r>
      <w:hyperlink r:id="rId84" w:history="1">
        <w:r w:rsidRPr="00863BB2">
          <w:rPr>
            <w:rFonts w:ascii="Times New Roman" w:eastAsia="Times New Roman" w:hAnsi="Times New Roman" w:cs="Times New Roman"/>
            <w:spacing w:val="2"/>
            <w:sz w:val="28"/>
            <w:szCs w:val="28"/>
            <w:u w:val="single"/>
            <w:lang w:eastAsia="ru-RU"/>
          </w:rPr>
          <w:t>Конституции Российской Федерации</w:t>
        </w:r>
      </w:hyperlink>
      <w:r w:rsidRPr="00863BB2">
        <w:rPr>
          <w:rFonts w:ascii="Times New Roman" w:eastAsia="Times New Roman" w:hAnsi="Times New Roman" w:cs="Times New Roman"/>
          <w:spacing w:val="2"/>
          <w:sz w:val="28"/>
          <w:szCs w:val="28"/>
          <w:lang w:eastAsia="ru-RU"/>
        </w:rPr>
        <w:t> и законодательству Российской Федерации;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необходимые для государственной регистрации документы, </w:t>
      </w:r>
      <w:proofErr w:type="spellStart"/>
      <w:r w:rsidRPr="00863BB2">
        <w:rPr>
          <w:rFonts w:ascii="Times New Roman" w:eastAsia="Times New Roman" w:hAnsi="Times New Roman" w:cs="Times New Roman"/>
          <w:spacing w:val="2"/>
          <w:sz w:val="28"/>
          <w:szCs w:val="28"/>
          <w:lang w:eastAsia="ru-RU"/>
        </w:rPr>
        <w:t>предусмотренные</w:t>
      </w:r>
      <w:hyperlink r:id="rId85" w:history="1">
        <w:r w:rsidRPr="00863BB2">
          <w:rPr>
            <w:rFonts w:ascii="Times New Roman" w:eastAsia="Times New Roman" w:hAnsi="Times New Roman" w:cs="Times New Roman"/>
            <w:spacing w:val="2"/>
            <w:sz w:val="28"/>
            <w:szCs w:val="28"/>
            <w:u w:val="single"/>
            <w:lang w:eastAsia="ru-RU"/>
          </w:rPr>
          <w:t>Федеральным</w:t>
        </w:r>
        <w:proofErr w:type="spellEnd"/>
        <w:r w:rsidRPr="00863BB2">
          <w:rPr>
            <w:rFonts w:ascii="Times New Roman" w:eastAsia="Times New Roman" w:hAnsi="Times New Roman" w:cs="Times New Roman"/>
            <w:spacing w:val="2"/>
            <w:sz w:val="28"/>
            <w:szCs w:val="28"/>
            <w:u w:val="single"/>
            <w:lang w:eastAsia="ru-RU"/>
          </w:rPr>
          <w:t xml:space="preserve"> законом "Об общественных объединениях"</w:t>
        </w:r>
      </w:hyperlink>
      <w:r w:rsidRPr="00863BB2">
        <w:rPr>
          <w:rFonts w:ascii="Times New Roman" w:eastAsia="Times New Roman" w:hAnsi="Times New Roman" w:cs="Times New Roman"/>
          <w:spacing w:val="2"/>
          <w:sz w:val="28"/>
          <w:szCs w:val="28"/>
          <w:lang w:eastAsia="ru-RU"/>
        </w:rPr>
        <w:t xml:space="preserve">, представлены не полностью, либо оформлены в ненадлежащем порядке, </w:t>
      </w:r>
      <w:r w:rsidRPr="00863BB2">
        <w:rPr>
          <w:rFonts w:ascii="Times New Roman" w:eastAsia="Times New Roman" w:hAnsi="Times New Roman" w:cs="Times New Roman"/>
          <w:spacing w:val="2"/>
          <w:sz w:val="28"/>
          <w:szCs w:val="28"/>
          <w:lang w:eastAsia="ru-RU"/>
        </w:rPr>
        <w:lastRenderedPageBreak/>
        <w:t>либо представлены в ненадлежащий орган;</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выступившее в качестве учредителя лицо не может быть учредителем в соответствии с частью третьей </w:t>
      </w:r>
      <w:hyperlink r:id="rId86" w:history="1">
        <w:r w:rsidRPr="00863BB2">
          <w:rPr>
            <w:rFonts w:ascii="Times New Roman" w:eastAsia="Times New Roman" w:hAnsi="Times New Roman" w:cs="Times New Roman"/>
            <w:spacing w:val="2"/>
            <w:sz w:val="28"/>
            <w:szCs w:val="28"/>
            <w:u w:val="single"/>
            <w:lang w:eastAsia="ru-RU"/>
          </w:rPr>
          <w:t>статьи 19 Федерального закона "Об общественных объединениях"</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ранее зарегистрированное общественное объединение с тем же наименованием осуществляет свою деятельность в пределах той же территории;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в представленных на государственную регистрацию учредительных документах содержится недостоверная информация;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наименование общественного объединения оскорбляет нравственность, национальные и религиозные чувства граждан;</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основания отказа в государственной регистрации политической партии: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положения ее устава противоречат </w:t>
      </w:r>
      <w:hyperlink r:id="rId87" w:history="1">
        <w:r w:rsidRPr="00863BB2">
          <w:rPr>
            <w:rFonts w:ascii="Times New Roman" w:eastAsia="Times New Roman" w:hAnsi="Times New Roman" w:cs="Times New Roman"/>
            <w:spacing w:val="2"/>
            <w:sz w:val="28"/>
            <w:szCs w:val="28"/>
            <w:u w:val="single"/>
            <w:lang w:eastAsia="ru-RU"/>
          </w:rPr>
          <w:t>Конституции Российской Федерации</w:t>
        </w:r>
      </w:hyperlink>
      <w:r w:rsidRPr="00863BB2">
        <w:rPr>
          <w:rFonts w:ascii="Times New Roman" w:eastAsia="Times New Roman" w:hAnsi="Times New Roman" w:cs="Times New Roman"/>
          <w:spacing w:val="2"/>
          <w:sz w:val="28"/>
          <w:szCs w:val="28"/>
          <w:lang w:eastAsia="ru-RU"/>
        </w:rPr>
        <w:t>, федеральным конституционным законам, федеральным законам;</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ее наименование и (или) символика не соответствуют требованиям </w:t>
      </w:r>
      <w:hyperlink r:id="rId88" w:history="1">
        <w:r w:rsidRPr="00863BB2">
          <w:rPr>
            <w:rFonts w:ascii="Times New Roman" w:eastAsia="Times New Roman" w:hAnsi="Times New Roman" w:cs="Times New Roman"/>
            <w:spacing w:val="2"/>
            <w:sz w:val="28"/>
            <w:szCs w:val="28"/>
            <w:u w:val="single"/>
            <w:lang w:eastAsia="ru-RU"/>
          </w:rPr>
          <w:t>статей 6</w:t>
        </w:r>
      </w:hyperlink>
      <w:r w:rsidRPr="00863BB2">
        <w:rPr>
          <w:rFonts w:ascii="Times New Roman" w:eastAsia="Times New Roman" w:hAnsi="Times New Roman" w:cs="Times New Roman"/>
          <w:spacing w:val="2"/>
          <w:sz w:val="28"/>
          <w:szCs w:val="28"/>
          <w:lang w:eastAsia="ru-RU"/>
        </w:rPr>
        <w:t> и </w:t>
      </w:r>
      <w:hyperlink r:id="rId89" w:history="1">
        <w:r w:rsidRPr="00863BB2">
          <w:rPr>
            <w:rFonts w:ascii="Times New Roman" w:eastAsia="Times New Roman" w:hAnsi="Times New Roman" w:cs="Times New Roman"/>
            <w:spacing w:val="2"/>
            <w:sz w:val="28"/>
            <w:szCs w:val="28"/>
            <w:u w:val="single"/>
            <w:lang w:eastAsia="ru-RU"/>
          </w:rPr>
          <w:t>7 Федерального закона "О политических партиях"</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не представлены документы, необходимые в соответствии с </w:t>
      </w:r>
      <w:hyperlink r:id="rId90" w:history="1">
        <w:r w:rsidRPr="00863BB2">
          <w:rPr>
            <w:rFonts w:ascii="Times New Roman" w:eastAsia="Times New Roman" w:hAnsi="Times New Roman" w:cs="Times New Roman"/>
            <w:spacing w:val="2"/>
            <w:sz w:val="28"/>
            <w:szCs w:val="28"/>
            <w:u w:val="single"/>
            <w:lang w:eastAsia="ru-RU"/>
          </w:rPr>
          <w:t>Федеральным законом "О политических партиях"</w:t>
        </w:r>
      </w:hyperlink>
      <w:r w:rsidRPr="00863BB2">
        <w:rPr>
          <w:rFonts w:ascii="Times New Roman" w:eastAsia="Times New Roman" w:hAnsi="Times New Roman" w:cs="Times New Roman"/>
          <w:spacing w:val="2"/>
          <w:sz w:val="28"/>
          <w:szCs w:val="28"/>
          <w:lang w:eastAsia="ru-RU"/>
        </w:rPr>
        <w:t> для ее государственной регистрации;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информация, содержащаяся в представленных для ее государственной регистрации документах, не соответствует требованиям </w:t>
      </w:r>
      <w:hyperlink r:id="rId91" w:history="1">
        <w:r w:rsidRPr="00863BB2">
          <w:rPr>
            <w:rFonts w:ascii="Times New Roman" w:eastAsia="Times New Roman" w:hAnsi="Times New Roman" w:cs="Times New Roman"/>
            <w:spacing w:val="2"/>
            <w:sz w:val="28"/>
            <w:szCs w:val="28"/>
            <w:u w:val="single"/>
            <w:lang w:eastAsia="ru-RU"/>
          </w:rPr>
          <w:t>Федерального закона "О политических партиях"</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нарушены установленные </w:t>
      </w:r>
      <w:hyperlink r:id="rId92" w:history="1">
        <w:r w:rsidRPr="00863BB2">
          <w:rPr>
            <w:rFonts w:ascii="Times New Roman" w:eastAsia="Times New Roman" w:hAnsi="Times New Roman" w:cs="Times New Roman"/>
            <w:spacing w:val="2"/>
            <w:sz w:val="28"/>
            <w:szCs w:val="28"/>
            <w:u w:val="single"/>
            <w:lang w:eastAsia="ru-RU"/>
          </w:rPr>
          <w:t>Федеральным законом "О политических партиях"</w:t>
        </w:r>
      </w:hyperlink>
      <w:r w:rsidRPr="00863BB2">
        <w:rPr>
          <w:rFonts w:ascii="Times New Roman" w:eastAsia="Times New Roman" w:hAnsi="Times New Roman" w:cs="Times New Roman"/>
          <w:spacing w:val="2"/>
          <w:sz w:val="28"/>
          <w:szCs w:val="28"/>
          <w:lang w:eastAsia="ru-RU"/>
        </w:rPr>
        <w:t> сроки представления документов, необходимых для государственной регистрации политической партии;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основания отказа в государственной регистрации регионального отделения политической партии: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не представлены документы, необходимые в соответствии с </w:t>
      </w:r>
      <w:hyperlink r:id="rId93" w:history="1">
        <w:r w:rsidRPr="00863BB2">
          <w:rPr>
            <w:rFonts w:ascii="Times New Roman" w:eastAsia="Times New Roman" w:hAnsi="Times New Roman" w:cs="Times New Roman"/>
            <w:spacing w:val="2"/>
            <w:sz w:val="28"/>
            <w:szCs w:val="28"/>
            <w:u w:val="single"/>
            <w:lang w:eastAsia="ru-RU"/>
          </w:rPr>
          <w:t>Федеральным законом "О политических партиях"</w:t>
        </w:r>
      </w:hyperlink>
      <w:r w:rsidRPr="00863BB2">
        <w:rPr>
          <w:rFonts w:ascii="Times New Roman" w:eastAsia="Times New Roman" w:hAnsi="Times New Roman" w:cs="Times New Roman"/>
          <w:spacing w:val="2"/>
          <w:sz w:val="28"/>
          <w:szCs w:val="28"/>
          <w:lang w:eastAsia="ru-RU"/>
        </w:rPr>
        <w:t> для его государственной регистрации;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информация, содержащаяся в представленных для его государственной регистрации документах, не соответствует требованиям </w:t>
      </w:r>
      <w:hyperlink r:id="rId94" w:history="1">
        <w:r w:rsidRPr="00863BB2">
          <w:rPr>
            <w:rFonts w:ascii="Times New Roman" w:eastAsia="Times New Roman" w:hAnsi="Times New Roman" w:cs="Times New Roman"/>
            <w:spacing w:val="2"/>
            <w:sz w:val="28"/>
            <w:szCs w:val="28"/>
            <w:u w:val="single"/>
            <w:lang w:eastAsia="ru-RU"/>
          </w:rPr>
          <w:t xml:space="preserve">Федерального </w:t>
        </w:r>
        <w:r w:rsidRPr="00863BB2">
          <w:rPr>
            <w:rFonts w:ascii="Times New Roman" w:eastAsia="Times New Roman" w:hAnsi="Times New Roman" w:cs="Times New Roman"/>
            <w:spacing w:val="2"/>
            <w:sz w:val="28"/>
            <w:szCs w:val="28"/>
            <w:u w:val="single"/>
            <w:lang w:eastAsia="ru-RU"/>
          </w:rPr>
          <w:lastRenderedPageBreak/>
          <w:t>закона "О политических партиях"</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основания отказа в государственной регистрации отделения иностранной некоммерческой неправительственной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учредительные документы, цели создания отделения иностранной некоммерческой неправительственной организации противоречат </w:t>
      </w:r>
      <w:hyperlink r:id="rId95" w:history="1">
        <w:r w:rsidRPr="00863BB2">
          <w:rPr>
            <w:rFonts w:ascii="Times New Roman" w:eastAsia="Times New Roman" w:hAnsi="Times New Roman" w:cs="Times New Roman"/>
            <w:spacing w:val="2"/>
            <w:sz w:val="28"/>
            <w:szCs w:val="28"/>
            <w:u w:val="single"/>
            <w:lang w:eastAsia="ru-RU"/>
          </w:rPr>
          <w:t>Конституции Российской Федерации</w:t>
        </w:r>
      </w:hyperlink>
      <w:r w:rsidRPr="00863BB2">
        <w:rPr>
          <w:rFonts w:ascii="Times New Roman" w:eastAsia="Times New Roman" w:hAnsi="Times New Roman" w:cs="Times New Roman"/>
          <w:spacing w:val="2"/>
          <w:sz w:val="28"/>
          <w:szCs w:val="28"/>
          <w:lang w:eastAsia="ru-RU"/>
        </w:rPr>
        <w:t> и законодательству Российской Федерации;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цели его создания создают угрозу суверенитету, политической независимости, территориальной неприкосновенности, национальным интересам Российской Федерации;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ранее зарегистрирована некоммерческая организация с таким же наименованием;</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его наименование оскорбляет нравственность, национальные и религиозные чувства граждан;</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необходимые для государственной регистрации документы, </w:t>
      </w:r>
      <w:proofErr w:type="spellStart"/>
      <w:r w:rsidRPr="00863BB2">
        <w:rPr>
          <w:rFonts w:ascii="Times New Roman" w:eastAsia="Times New Roman" w:hAnsi="Times New Roman" w:cs="Times New Roman"/>
          <w:spacing w:val="2"/>
          <w:sz w:val="28"/>
          <w:szCs w:val="28"/>
          <w:lang w:eastAsia="ru-RU"/>
        </w:rPr>
        <w:t>предусмотренные</w:t>
      </w:r>
      <w:hyperlink r:id="rId96" w:history="1">
        <w:r w:rsidRPr="00863BB2">
          <w:rPr>
            <w:rFonts w:ascii="Times New Roman" w:eastAsia="Times New Roman" w:hAnsi="Times New Roman" w:cs="Times New Roman"/>
            <w:spacing w:val="2"/>
            <w:sz w:val="28"/>
            <w:szCs w:val="28"/>
            <w:u w:val="single"/>
            <w:lang w:eastAsia="ru-RU"/>
          </w:rPr>
          <w:t>Федеральным</w:t>
        </w:r>
        <w:proofErr w:type="spellEnd"/>
        <w:r w:rsidRPr="00863BB2">
          <w:rPr>
            <w:rFonts w:ascii="Times New Roman" w:eastAsia="Times New Roman" w:hAnsi="Times New Roman" w:cs="Times New Roman"/>
            <w:spacing w:val="2"/>
            <w:sz w:val="28"/>
            <w:szCs w:val="28"/>
            <w:u w:val="single"/>
            <w:lang w:eastAsia="ru-RU"/>
          </w:rPr>
          <w:t xml:space="preserve"> законом "О некоммерческих организациях"</w:t>
        </w:r>
      </w:hyperlink>
      <w:r w:rsidRPr="00863BB2">
        <w:rPr>
          <w:rFonts w:ascii="Times New Roman" w:eastAsia="Times New Roman" w:hAnsi="Times New Roman" w:cs="Times New Roman"/>
          <w:spacing w:val="2"/>
          <w:sz w:val="28"/>
          <w:szCs w:val="28"/>
          <w:lang w:eastAsia="ru-RU"/>
        </w:rPr>
        <w:t>, представлены не полностью либо представлены в ненадлежащий орган;</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выступившее в качестве учредителя лицо не может им быть в соответствии с </w:t>
      </w:r>
      <w:hyperlink r:id="rId97" w:history="1">
        <w:r w:rsidRPr="00863BB2">
          <w:rPr>
            <w:rFonts w:ascii="Times New Roman" w:eastAsia="Times New Roman" w:hAnsi="Times New Roman" w:cs="Times New Roman"/>
            <w:spacing w:val="2"/>
            <w:sz w:val="28"/>
            <w:szCs w:val="28"/>
            <w:u w:val="single"/>
            <w:lang w:eastAsia="ru-RU"/>
          </w:rPr>
          <w:t>пунктом 1.2 статьи 15 Федерального закона "О некоммерческих организациях"</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если решение о реорганизации, ликвидации некоммерческой организации, о внесении изменений в ее учредительные документы или об изменении сведений, указанных в </w:t>
      </w:r>
      <w:hyperlink r:id="rId98" w:history="1">
        <w:r w:rsidRPr="00863BB2">
          <w:rPr>
            <w:rFonts w:ascii="Times New Roman" w:eastAsia="Times New Roman" w:hAnsi="Times New Roman" w:cs="Times New Roman"/>
            <w:spacing w:val="2"/>
            <w:sz w:val="28"/>
            <w:szCs w:val="28"/>
            <w:u w:val="single"/>
            <w:lang w:eastAsia="ru-RU"/>
          </w:rPr>
          <w:t>пункте 1 статьи 5 Федерального закона "О государственной регистрации юридических лиц и индивидуальных предпринимателей"</w:t>
        </w:r>
      </w:hyperlink>
      <w:r w:rsidRPr="00863BB2">
        <w:rPr>
          <w:rFonts w:ascii="Times New Roman" w:eastAsia="Times New Roman" w:hAnsi="Times New Roman" w:cs="Times New Roman"/>
          <w:spacing w:val="2"/>
          <w:sz w:val="28"/>
          <w:szCs w:val="28"/>
          <w:lang w:eastAsia="ru-RU"/>
        </w:rPr>
        <w:t>, принято лицом (лицами), не уполномоченным на то федеральным законом и (или) учредительными документами некоммерческой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если установлено, что в представленных для государственной регистрации документах содержатся недостоверные сведения;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если в установленный решением о приостановлении государственной регистрации срок заявителем не устранены основания, вызвавшие приостановление государственной регистрации;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ранее зарегистрированное на территории Российской Федерации отделение иностранной некоммерческой неправительственной организации </w:t>
      </w:r>
      <w:r w:rsidRPr="00863BB2">
        <w:rPr>
          <w:rFonts w:ascii="Times New Roman" w:eastAsia="Times New Roman" w:hAnsi="Times New Roman" w:cs="Times New Roman"/>
          <w:spacing w:val="2"/>
          <w:sz w:val="28"/>
          <w:szCs w:val="28"/>
          <w:lang w:eastAsia="ru-RU"/>
        </w:rPr>
        <w:lastRenderedPageBreak/>
        <w:t>было ликвидировано в связи с грубым нарушением </w:t>
      </w:r>
      <w:hyperlink r:id="rId99" w:history="1">
        <w:r w:rsidRPr="00863BB2">
          <w:rPr>
            <w:rFonts w:ascii="Times New Roman" w:eastAsia="Times New Roman" w:hAnsi="Times New Roman" w:cs="Times New Roman"/>
            <w:spacing w:val="2"/>
            <w:sz w:val="28"/>
            <w:szCs w:val="28"/>
            <w:u w:val="single"/>
            <w:lang w:eastAsia="ru-RU"/>
          </w:rPr>
          <w:t>Конституции Российской Федерации</w:t>
        </w:r>
      </w:hyperlink>
      <w:r w:rsidRPr="00863BB2">
        <w:rPr>
          <w:rFonts w:ascii="Times New Roman" w:eastAsia="Times New Roman" w:hAnsi="Times New Roman" w:cs="Times New Roman"/>
          <w:spacing w:val="2"/>
          <w:sz w:val="28"/>
          <w:szCs w:val="28"/>
          <w:lang w:eastAsia="ru-RU"/>
        </w:rPr>
        <w:t> и законодательства Российской Федерации;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основания отказа в государственной регистрации религиозной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цели и деятельность религиозной организации противоречат </w:t>
      </w:r>
      <w:hyperlink r:id="rId100" w:history="1">
        <w:r w:rsidRPr="00863BB2">
          <w:rPr>
            <w:rFonts w:ascii="Times New Roman" w:eastAsia="Times New Roman" w:hAnsi="Times New Roman" w:cs="Times New Roman"/>
            <w:spacing w:val="2"/>
            <w:sz w:val="28"/>
            <w:szCs w:val="28"/>
            <w:u w:val="single"/>
            <w:lang w:eastAsia="ru-RU"/>
          </w:rPr>
          <w:t>Конституции Российской Федерации</w:t>
        </w:r>
      </w:hyperlink>
      <w:r w:rsidRPr="00863BB2">
        <w:rPr>
          <w:rFonts w:ascii="Times New Roman" w:eastAsia="Times New Roman" w:hAnsi="Times New Roman" w:cs="Times New Roman"/>
          <w:spacing w:val="2"/>
          <w:sz w:val="28"/>
          <w:szCs w:val="28"/>
          <w:lang w:eastAsia="ru-RU"/>
        </w:rPr>
        <w:t> и законодательству Российской Федерации;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создаваемая организация не признана в качестве религиозной;</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устав и другие представленные документы не соответствуют требованиям законодательства Российской Федерации или содержащиеся в них сведения недостоверны;</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в Едином государственном реестре юридических лиц ранее зарегистрирована организация с тем же наименованием;</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учредитель (учредители) неправомочен;</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основания отказа в государственной регистрации иной некоммерческой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учредительные документы некоммерческой организации противоречат </w:t>
      </w:r>
      <w:hyperlink r:id="rId101" w:history="1">
        <w:r w:rsidRPr="00863BB2">
          <w:rPr>
            <w:rFonts w:ascii="Times New Roman" w:eastAsia="Times New Roman" w:hAnsi="Times New Roman" w:cs="Times New Roman"/>
            <w:spacing w:val="2"/>
            <w:sz w:val="28"/>
            <w:szCs w:val="28"/>
            <w:u w:val="single"/>
            <w:lang w:eastAsia="ru-RU"/>
          </w:rPr>
          <w:t>Конституции Российской Федерации</w:t>
        </w:r>
      </w:hyperlink>
      <w:r w:rsidRPr="00863BB2">
        <w:rPr>
          <w:rFonts w:ascii="Times New Roman" w:eastAsia="Times New Roman" w:hAnsi="Times New Roman" w:cs="Times New Roman"/>
          <w:spacing w:val="2"/>
          <w:sz w:val="28"/>
          <w:szCs w:val="28"/>
          <w:lang w:eastAsia="ru-RU"/>
        </w:rPr>
        <w:t> и законодательству Российской Федерации;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ранее зарегистрирована некоммерческая организация с таким же наименованием;</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ее наименование оскорбляет нравственность, национальные и религиозные чувства граждан;</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необходимые для государственной регистрации документы, </w:t>
      </w:r>
      <w:proofErr w:type="spellStart"/>
      <w:r w:rsidRPr="00863BB2">
        <w:rPr>
          <w:rFonts w:ascii="Times New Roman" w:eastAsia="Times New Roman" w:hAnsi="Times New Roman" w:cs="Times New Roman"/>
          <w:spacing w:val="2"/>
          <w:sz w:val="28"/>
          <w:szCs w:val="28"/>
          <w:lang w:eastAsia="ru-RU"/>
        </w:rPr>
        <w:t>предусмотренные</w:t>
      </w:r>
      <w:hyperlink r:id="rId102" w:history="1">
        <w:r w:rsidRPr="00863BB2">
          <w:rPr>
            <w:rFonts w:ascii="Times New Roman" w:eastAsia="Times New Roman" w:hAnsi="Times New Roman" w:cs="Times New Roman"/>
            <w:spacing w:val="2"/>
            <w:sz w:val="28"/>
            <w:szCs w:val="28"/>
            <w:u w:val="single"/>
            <w:lang w:eastAsia="ru-RU"/>
          </w:rPr>
          <w:t>Федеральным</w:t>
        </w:r>
        <w:proofErr w:type="spellEnd"/>
        <w:r w:rsidRPr="00863BB2">
          <w:rPr>
            <w:rFonts w:ascii="Times New Roman" w:eastAsia="Times New Roman" w:hAnsi="Times New Roman" w:cs="Times New Roman"/>
            <w:spacing w:val="2"/>
            <w:sz w:val="28"/>
            <w:szCs w:val="28"/>
            <w:u w:val="single"/>
            <w:lang w:eastAsia="ru-RU"/>
          </w:rPr>
          <w:t xml:space="preserve"> законом "О некоммерческих организациях"</w:t>
        </w:r>
      </w:hyperlink>
      <w:r w:rsidRPr="00863BB2">
        <w:rPr>
          <w:rFonts w:ascii="Times New Roman" w:eastAsia="Times New Roman" w:hAnsi="Times New Roman" w:cs="Times New Roman"/>
          <w:spacing w:val="2"/>
          <w:sz w:val="28"/>
          <w:szCs w:val="28"/>
          <w:lang w:eastAsia="ru-RU"/>
        </w:rPr>
        <w:t>, представлены не полностью либо представлены в ненадлежащий орган;</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выступившее в качестве учредителя некоммерческой организации лицо не может быть учредителем в соответствии с </w:t>
      </w:r>
      <w:hyperlink r:id="rId103" w:history="1">
        <w:r w:rsidRPr="00863BB2">
          <w:rPr>
            <w:rFonts w:ascii="Times New Roman" w:eastAsia="Times New Roman" w:hAnsi="Times New Roman" w:cs="Times New Roman"/>
            <w:spacing w:val="2"/>
            <w:sz w:val="28"/>
            <w:szCs w:val="28"/>
            <w:u w:val="single"/>
            <w:lang w:eastAsia="ru-RU"/>
          </w:rPr>
          <w:t>пунктом 1.2 статьи 15 Федерального закона "О некоммерческих организациях"</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если решение о реорганизации, ликвидации некоммерческой организации, о внесении изменений в ее учредительные документы или об изменении сведений, указанных в </w:t>
      </w:r>
      <w:hyperlink r:id="rId104" w:history="1">
        <w:r w:rsidRPr="00863BB2">
          <w:rPr>
            <w:rFonts w:ascii="Times New Roman" w:eastAsia="Times New Roman" w:hAnsi="Times New Roman" w:cs="Times New Roman"/>
            <w:spacing w:val="2"/>
            <w:sz w:val="28"/>
            <w:szCs w:val="28"/>
            <w:u w:val="single"/>
            <w:lang w:eastAsia="ru-RU"/>
          </w:rPr>
          <w:t xml:space="preserve">пункте 1 статьи 5 Федерального закона </w:t>
        </w:r>
        <w:r w:rsidRPr="00863BB2">
          <w:rPr>
            <w:rFonts w:ascii="Times New Roman" w:eastAsia="Times New Roman" w:hAnsi="Times New Roman" w:cs="Times New Roman"/>
            <w:spacing w:val="2"/>
            <w:sz w:val="28"/>
            <w:szCs w:val="28"/>
            <w:u w:val="single"/>
            <w:lang w:eastAsia="ru-RU"/>
          </w:rPr>
          <w:lastRenderedPageBreak/>
          <w:t>"О государственной регистрации юридических лиц и индивидуальных предпринимателей"</w:t>
        </w:r>
      </w:hyperlink>
      <w:r w:rsidRPr="00863BB2">
        <w:rPr>
          <w:rFonts w:ascii="Times New Roman" w:eastAsia="Times New Roman" w:hAnsi="Times New Roman" w:cs="Times New Roman"/>
          <w:spacing w:val="2"/>
          <w:sz w:val="28"/>
          <w:szCs w:val="28"/>
          <w:lang w:eastAsia="ru-RU"/>
        </w:rPr>
        <w:t>, принято лицом (лицами), не уполномоченным на то федеральным законом и (или) учредительными документами некоммерческой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если установлено, что в представленных для государственной регистрации документах содержатся недостоверные сведения;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если в установленный решением о приостановлении государственной регистрации срок заявителем не устранены основания, вызвавшие приостановление государственной регистрации.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основания оставления заявления о государственной регистрации религиозной организации без рассмотрения: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непредставление для государственной регистрации религиозной организации документов, предусмотренных </w:t>
      </w:r>
      <w:hyperlink r:id="rId105" w:history="1">
        <w:r w:rsidRPr="00863BB2">
          <w:rPr>
            <w:rFonts w:ascii="Times New Roman" w:eastAsia="Times New Roman" w:hAnsi="Times New Roman" w:cs="Times New Roman"/>
            <w:spacing w:val="2"/>
            <w:sz w:val="28"/>
            <w:szCs w:val="28"/>
            <w:u w:val="single"/>
            <w:lang w:eastAsia="ru-RU"/>
          </w:rPr>
          <w:t>пунктами 5</w:t>
        </w:r>
      </w:hyperlink>
      <w:r w:rsidRPr="00863BB2">
        <w:rPr>
          <w:rFonts w:ascii="Times New Roman" w:eastAsia="Times New Roman" w:hAnsi="Times New Roman" w:cs="Times New Roman"/>
          <w:spacing w:val="2"/>
          <w:sz w:val="28"/>
          <w:szCs w:val="28"/>
          <w:lang w:eastAsia="ru-RU"/>
        </w:rPr>
        <w:t>-</w:t>
      </w:r>
      <w:hyperlink r:id="rId106" w:history="1">
        <w:r w:rsidRPr="00863BB2">
          <w:rPr>
            <w:rFonts w:ascii="Times New Roman" w:eastAsia="Times New Roman" w:hAnsi="Times New Roman" w:cs="Times New Roman"/>
            <w:spacing w:val="2"/>
            <w:sz w:val="28"/>
            <w:szCs w:val="28"/>
            <w:u w:val="single"/>
            <w:lang w:eastAsia="ru-RU"/>
          </w:rPr>
          <w:t>7 статьи 11 Федерального закона "О свободе совести и о религиозных объединениях"</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E9ECF1"/>
        <w:spacing w:after="225" w:line="240" w:lineRule="auto"/>
        <w:ind w:left="-1125"/>
        <w:textAlignment w:val="baseline"/>
        <w:outlineLvl w:val="3"/>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Перечень услуг, которые являются необходимыми и обязательными для предоставления государственной услуги</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r w:rsidRPr="00863BB2">
        <w:rPr>
          <w:rFonts w:ascii="Times New Roman" w:eastAsia="Times New Roman" w:hAnsi="Times New Roman" w:cs="Times New Roman"/>
          <w:spacing w:val="2"/>
          <w:sz w:val="28"/>
          <w:szCs w:val="28"/>
          <w:lang w:eastAsia="ru-RU"/>
        </w:rPr>
        <w:br/>
        <w:t>     Предоставления услуг, являющихся необходимыми и обязательными для предоставления государственной услуги по принятию решения о государственной регистрации некоммерческих организаций, не требуется.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E9ECF1"/>
        <w:spacing w:after="225" w:line="240" w:lineRule="auto"/>
        <w:ind w:left="-1125"/>
        <w:textAlignment w:val="baseline"/>
        <w:outlineLvl w:val="3"/>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Порядок, размер и основания взимания государственной пошлины за предоставление государственной услуги</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51. За государственную регистрацию некоммерческих организаций взимается государственная пошлина в размере и порядке, которые установлены </w:t>
      </w:r>
      <w:hyperlink r:id="rId107" w:history="1">
        <w:r w:rsidRPr="00863BB2">
          <w:rPr>
            <w:rFonts w:ascii="Times New Roman" w:eastAsia="Times New Roman" w:hAnsi="Times New Roman" w:cs="Times New Roman"/>
            <w:spacing w:val="2"/>
            <w:sz w:val="28"/>
            <w:szCs w:val="28"/>
            <w:u w:val="single"/>
            <w:lang w:eastAsia="ru-RU"/>
          </w:rPr>
          <w:t>главой 25_3 Налогового кодекса Российской Федерации</w:t>
        </w:r>
      </w:hyperlink>
      <w:r w:rsidRPr="00863BB2">
        <w:rPr>
          <w:rFonts w:ascii="Times New Roman" w:eastAsia="Times New Roman" w:hAnsi="Times New Roman" w:cs="Times New Roman"/>
          <w:spacing w:val="2"/>
          <w:sz w:val="28"/>
          <w:szCs w:val="28"/>
          <w:lang w:eastAsia="ru-RU"/>
        </w:rPr>
        <w:t> (в том числе </w:t>
      </w:r>
      <w:hyperlink r:id="rId108" w:history="1">
        <w:r w:rsidRPr="00863BB2">
          <w:rPr>
            <w:rFonts w:ascii="Times New Roman" w:eastAsia="Times New Roman" w:hAnsi="Times New Roman" w:cs="Times New Roman"/>
            <w:spacing w:val="2"/>
            <w:sz w:val="28"/>
            <w:szCs w:val="28"/>
            <w:u w:val="single"/>
            <w:lang w:eastAsia="ru-RU"/>
          </w:rPr>
          <w:t>статьей 333_33</w:t>
        </w:r>
      </w:hyperlink>
      <w:r w:rsidRPr="00863BB2">
        <w:rPr>
          <w:rFonts w:ascii="Times New Roman" w:eastAsia="Times New Roman" w:hAnsi="Times New Roman" w:cs="Times New Roman"/>
          <w:spacing w:val="2"/>
          <w:sz w:val="28"/>
          <w:szCs w:val="28"/>
          <w:lang w:eastAsia="ru-RU"/>
        </w:rPr>
        <w:t>), а именно:</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за государственную регистрацию юридического лица, за исключением государственной регистрации политических партий и региональных отделений политических партий, регистрации общероссийских общественных организаций инвалидов и отделений, являющихся их структурными подразделениями, - 4000 рублей;</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за государственную регистрацию политической партии, а также каждого </w:t>
      </w:r>
      <w:r w:rsidRPr="00863BB2">
        <w:rPr>
          <w:rFonts w:ascii="Times New Roman" w:eastAsia="Times New Roman" w:hAnsi="Times New Roman" w:cs="Times New Roman"/>
          <w:spacing w:val="2"/>
          <w:sz w:val="28"/>
          <w:szCs w:val="28"/>
          <w:lang w:eastAsia="ru-RU"/>
        </w:rPr>
        <w:lastRenderedPageBreak/>
        <w:t>регионального отделения политической партии - 2000 рублей;</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за государственную регистрацию общероссийских общественных организаций инвалидов и отделений, являющихся их структурными подразделениями, - 1000 рублей;</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за государственную регистрацию изменений, вносимых в учредительные документы юридического лица, а также за государственную регистрацию ликвидации юридического лица, за исключением случаев, когда ликвидация юридического лица производится в порядке применения процедуры банкротства, - 20 процентов размера государственной пошлины, установленного для государственной регистрации соответствующего юридического лица;</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Внесение в Единый государственный реестр юридических лиц изменений в сведения, не связанные с внесением изменений в учредительные документы некоммерческой организации, осуществляется бесплатно.</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E9ECF1"/>
        <w:spacing w:after="225" w:line="240" w:lineRule="auto"/>
        <w:ind w:left="-1125"/>
        <w:textAlignment w:val="baseline"/>
        <w:outlineLvl w:val="3"/>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Максимальный срок ожидания в очереди при подаче запроса о предоставлении государственной услуги и получении результата предоставления государственной услуги</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52. Максимальное время ожидания в очереди при подаче или получении документов заявителем не должно превышать 15 минут.</w:t>
      </w:r>
      <w:r w:rsidRPr="00863BB2">
        <w:rPr>
          <w:rFonts w:ascii="Times New Roman" w:eastAsia="Times New Roman" w:hAnsi="Times New Roman" w:cs="Times New Roman"/>
          <w:spacing w:val="2"/>
          <w:sz w:val="28"/>
          <w:szCs w:val="28"/>
          <w:lang w:eastAsia="ru-RU"/>
        </w:rPr>
        <w:br/>
        <w:t>     (Пункт в редакции, введенной в действие с 7 января 2014 года </w:t>
      </w:r>
      <w:hyperlink r:id="rId109" w:history="1">
        <w:r w:rsidRPr="00863BB2">
          <w:rPr>
            <w:rFonts w:ascii="Times New Roman" w:eastAsia="Times New Roman" w:hAnsi="Times New Roman" w:cs="Times New Roman"/>
            <w:spacing w:val="2"/>
            <w:sz w:val="28"/>
            <w:szCs w:val="28"/>
            <w:u w:val="single"/>
            <w:lang w:eastAsia="ru-RU"/>
          </w:rPr>
          <w:t>приказом Минюста России от 11 декабря 2013 года N 224</w:t>
        </w:r>
      </w:hyperlink>
      <w:r w:rsidRPr="00863BB2">
        <w:rPr>
          <w:rFonts w:ascii="Times New Roman" w:eastAsia="Times New Roman" w:hAnsi="Times New Roman" w:cs="Times New Roman"/>
          <w:spacing w:val="2"/>
          <w:sz w:val="28"/>
          <w:szCs w:val="28"/>
          <w:lang w:eastAsia="ru-RU"/>
        </w:rPr>
        <w:t>.</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E9ECF1"/>
        <w:spacing w:after="225" w:line="240" w:lineRule="auto"/>
        <w:ind w:left="-1125"/>
        <w:textAlignment w:val="baseline"/>
        <w:outlineLvl w:val="3"/>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Срок регистрации документов, представленных заявителем</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53. Документы, представленные в центральный аппарат Минюста России или его территориальный орган лично заявителем (его представителем), а также направленные в центральный аппарат Минюста России или его территориальный орган почтовым отправлением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регистрируются в день их получения в соответствующем структурном подразделении центрального аппарата Минюста России или его территориального органа.</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E9ECF1"/>
        <w:spacing w:after="225" w:line="240" w:lineRule="auto"/>
        <w:ind w:left="-1125"/>
        <w:textAlignment w:val="baseline"/>
        <w:outlineLvl w:val="3"/>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lastRenderedPageBreak/>
        <w:t>Требования к помещениям, в которых предоставляется государственная услуга</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54. Прием заявителей осуществляется в специально выделенных для этих целей помещениях.</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55. Помещения, в которых осуществляется прием заявителей, должны находиться в пределах пешеходной доступности для заявителей.</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56. Помещения, предназначенные для ознакомления заявителей с информационными материалами, оборудуются информационными стендами.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57. Площадь мест ожидания зависит от количества заявителей, ежедневно обращающихся в центральный аппарат Минюста России (территориальные органы) в связи с предоставлением государственной услуги.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58. Места ожидания в очереди на предоставление или получение документов должны быть оборудованы стульями, кресельными секциями, скамьями (</w:t>
      </w:r>
      <w:proofErr w:type="spellStart"/>
      <w:r w:rsidRPr="00863BB2">
        <w:rPr>
          <w:rFonts w:ascii="Times New Roman" w:eastAsia="Times New Roman" w:hAnsi="Times New Roman" w:cs="Times New Roman"/>
          <w:spacing w:val="2"/>
          <w:sz w:val="28"/>
          <w:szCs w:val="28"/>
          <w:lang w:eastAsia="ru-RU"/>
        </w:rPr>
        <w:t>банкетками</w:t>
      </w:r>
      <w:proofErr w:type="spellEnd"/>
      <w:r w:rsidRPr="00863BB2">
        <w:rPr>
          <w:rFonts w:ascii="Times New Roman" w:eastAsia="Times New Roman" w:hAnsi="Times New Roman" w:cs="Times New Roman"/>
          <w:spacing w:val="2"/>
          <w:sz w:val="28"/>
          <w:szCs w:val="28"/>
          <w:lang w:eastAsia="ru-RU"/>
        </w:rPr>
        <w:t>). Количество мест ожидания определяется исходя из фактической нагрузки и возможностей для их размещения в здании, но не может составлять менее 5 мест.</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Места для заполнения документов оборудуются стульями, столами (стойками) и обеспечиваются образцами заполнения документов, бланками документов и канцелярскими принадлежностями.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59. Помещения для приема заявителей должны быть оборудованы табличками с указанием номера кабинета, фамилии, имени, отчества и должности государственного служащего, осуществляющего предоставление государственной услуги, режима работы.</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Помещения для приема заявителей должны соответствовать комфортным условиям для заявителей и оптимальным условиям работы государственных служащих с заявителями.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60. Рабочие места государственных служащих должны быть оборудованы персональным компьютером с возможностью доступа к необходимым информационным базам данных, печатающим и сканирующим устройствам.</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E9ECF1"/>
        <w:spacing w:after="225" w:line="240" w:lineRule="auto"/>
        <w:ind w:left="-1125"/>
        <w:textAlignment w:val="baseline"/>
        <w:outlineLvl w:val="3"/>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Показатели доступности и качества предоставления государственной услуги</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lastRenderedPageBreak/>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61. Показателями доступности предоставления государственной услуги являются: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расположенность помещений, предназначенных для предоставления государственной услуги в зоне доступности к основным транспортным магистралям, нахождение их в пределах пешеходной доступности для заявителей;</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наличие необходимого и достаточного количества специалистов, а также помещений, в которых осуществляется прием документов от заявителей (их представителей), выдача документов заявителю, в целях соблюдения установленных Административным регламентом сроков предоставления государственной услуги;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наличие исчерпывающей информации о способах, порядке и сроках предоставления государственной услуги на информационных стендах, информационных ресурсах центрального аппарата Минюста России и его территориальных органов в сети Интернет, на Едином портале государственных и муниципальных услуг;</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возможность подачи заявления о предоставлении государственной услуги в электронном виде с помощью информационных ресурсов центрального аппарата Минюста России и его территориальных органов в сети Интернет или Единого портала государственных и муниципальных услуг;</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возможность получения заявителем информации о ходе предоставления государственной услуги с использованием средств телефонной связи, электронного информирования, вычислительной и электронной техники;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возможность получения заявителем результатов предоставления государственной услуги с помощью информационных ресурсов центрального аппарата Минюста России и его территориальных органов в сети Интернет и Единого портала государственных и муниципальных услуг.</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62. Качество предоставления государственной услуги характеризуется отсутствием:</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очередей при приеме и выдаче документов заявителям (их представителям);</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нарушений сроков предоставления государственной услуги;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жалоб на действия (бездействие) государственных служащих, </w:t>
      </w:r>
      <w:r w:rsidRPr="00863BB2">
        <w:rPr>
          <w:rFonts w:ascii="Times New Roman" w:eastAsia="Times New Roman" w:hAnsi="Times New Roman" w:cs="Times New Roman"/>
          <w:spacing w:val="2"/>
          <w:sz w:val="28"/>
          <w:szCs w:val="28"/>
          <w:lang w:eastAsia="ru-RU"/>
        </w:rPr>
        <w:lastRenderedPageBreak/>
        <w:t>предоставляющих государственную услугу;</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жалоб на некорректное, невнимательное отношение государственных служащих, оказывающих государственную услугу, к заявителям (их представителям);</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вступивших в законную силу судебных актов о признании незаконными решений центрального аппарата Минюста России и его территориальных органов о государственной регистрации (отказе в государственной регистрации) некоммерческих организаций.</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before="375" w:after="225" w:line="240" w:lineRule="auto"/>
        <w:jc w:val="center"/>
        <w:textAlignment w:val="baseline"/>
        <w:outlineLvl w:val="2"/>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36684" w:rsidRPr="00863BB2" w:rsidRDefault="00336684" w:rsidP="00336684">
      <w:pPr>
        <w:shd w:val="clear" w:color="auto" w:fill="E9ECF1"/>
        <w:spacing w:after="225" w:line="240" w:lineRule="auto"/>
        <w:ind w:left="-1125"/>
        <w:textAlignment w:val="baseline"/>
        <w:outlineLvl w:val="3"/>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Состав и последовательность административных процедур</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63. Предоставление государственной услуги включает в себя следующие административные процедуры:</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 прием документов от заявителя;</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2) рассмотрение представленных документов;</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3) принятие решения по результатам рассмотрения представленных для государственной регистрации документов:</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 о приостановлении государственной регистрации некоммерческой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 о продлении срока рассмотрения заявления о государственной регистрации религиозной организации (при назначении государственной религиоведческой экспертизы);</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 о государственной регистрации некоммерческой организации;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4) выдача заявителю документов, подтверждающих государственную регистрацию некоммерческой организации.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64. Решение об отказе в предоставлении государственной услуги принимается по результатам рассмотрения представленных документов при наличии оснований, предусмотренных </w:t>
      </w:r>
      <w:hyperlink r:id="rId110" w:history="1">
        <w:r w:rsidRPr="00863BB2">
          <w:rPr>
            <w:rFonts w:ascii="Times New Roman" w:eastAsia="Times New Roman" w:hAnsi="Times New Roman" w:cs="Times New Roman"/>
            <w:spacing w:val="2"/>
            <w:sz w:val="28"/>
            <w:szCs w:val="28"/>
            <w:u w:val="single"/>
            <w:lang w:eastAsia="ru-RU"/>
          </w:rPr>
          <w:t xml:space="preserve">пунктом 48 Административного </w:t>
        </w:r>
        <w:r w:rsidRPr="00863BB2">
          <w:rPr>
            <w:rFonts w:ascii="Times New Roman" w:eastAsia="Times New Roman" w:hAnsi="Times New Roman" w:cs="Times New Roman"/>
            <w:spacing w:val="2"/>
            <w:sz w:val="28"/>
            <w:szCs w:val="28"/>
            <w:u w:val="single"/>
            <w:lang w:eastAsia="ru-RU"/>
          </w:rPr>
          <w:lastRenderedPageBreak/>
          <w:t>регламента</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Заявитель уведомляется об отказе в предоставлении государственной услуги в установленном Административным регламентом порядке.</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65. В случае несоблюдения заявителем требований, предусмотренных </w:t>
      </w:r>
      <w:hyperlink r:id="rId111" w:history="1">
        <w:r w:rsidRPr="00863BB2">
          <w:rPr>
            <w:rFonts w:ascii="Times New Roman" w:eastAsia="Times New Roman" w:hAnsi="Times New Roman" w:cs="Times New Roman"/>
            <w:spacing w:val="2"/>
            <w:sz w:val="28"/>
            <w:szCs w:val="28"/>
            <w:u w:val="single"/>
            <w:lang w:eastAsia="ru-RU"/>
          </w:rPr>
          <w:t>пунктами 5</w:t>
        </w:r>
      </w:hyperlink>
      <w:r w:rsidRPr="00863BB2">
        <w:rPr>
          <w:rFonts w:ascii="Times New Roman" w:eastAsia="Times New Roman" w:hAnsi="Times New Roman" w:cs="Times New Roman"/>
          <w:spacing w:val="2"/>
          <w:sz w:val="28"/>
          <w:szCs w:val="28"/>
          <w:lang w:eastAsia="ru-RU"/>
        </w:rPr>
        <w:t>-</w:t>
      </w:r>
      <w:hyperlink r:id="rId112" w:history="1">
        <w:r w:rsidRPr="00863BB2">
          <w:rPr>
            <w:rFonts w:ascii="Times New Roman" w:eastAsia="Times New Roman" w:hAnsi="Times New Roman" w:cs="Times New Roman"/>
            <w:spacing w:val="2"/>
            <w:sz w:val="28"/>
            <w:szCs w:val="28"/>
            <w:u w:val="single"/>
            <w:lang w:eastAsia="ru-RU"/>
          </w:rPr>
          <w:t>7 статьи 11 Федерального закона "О свободе совести и о религиозных объединениях"</w:t>
        </w:r>
      </w:hyperlink>
      <w:r w:rsidRPr="00863BB2">
        <w:rPr>
          <w:rFonts w:ascii="Times New Roman" w:eastAsia="Times New Roman" w:hAnsi="Times New Roman" w:cs="Times New Roman"/>
          <w:spacing w:val="2"/>
          <w:sz w:val="28"/>
          <w:szCs w:val="28"/>
          <w:lang w:eastAsia="ru-RU"/>
        </w:rPr>
        <w:t> в части непредставления всех необходимых документов, заявление о государственной регистрации религиозной организации может быть оставлено без рассмотрения.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E9ECF1"/>
        <w:spacing w:after="225" w:line="240" w:lineRule="auto"/>
        <w:ind w:left="-1125"/>
        <w:textAlignment w:val="baseline"/>
        <w:outlineLvl w:val="3"/>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Прием документов от заявителя</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66. Юридическим фактом - основанием для начала предоставления государственной услуги - является получение центральным аппаратом Минюста России или его территориальным органом документов, представленных заявителем для государственной регистрации некоммерческой организации.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67. Заявители имеют право направить документы почтовым отправлением с объявленной ценностью при его пересылке и описью вложения, представить документы лично или направить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68. При представлении документов лично заявителем специалист знакомится с их содержанием. Если предметом обращения заявителя не является государственная регистрация некоммерческой организации, специалист сообщает заявителю, к каким должностным лицам центрального аппарата Минюста России и его территориального органа или в какой орган государственной власти ему следует обратиться.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Специалист оформляет расписку о получении документов по установленной форме* в двух экземплярах. Первый экземпляр расписки специалист передает заявителю, второй экземпляр приобщает к принятым документам.</w:t>
      </w:r>
      <w:r w:rsidRPr="00863BB2">
        <w:rPr>
          <w:rFonts w:ascii="Times New Roman" w:eastAsia="Times New Roman" w:hAnsi="Times New Roman" w:cs="Times New Roman"/>
          <w:spacing w:val="2"/>
          <w:sz w:val="28"/>
          <w:szCs w:val="28"/>
          <w:lang w:eastAsia="ru-RU"/>
        </w:rPr>
        <w:br/>
        <w:t>_______________</w:t>
      </w:r>
      <w:r w:rsidRPr="00863BB2">
        <w:rPr>
          <w:rFonts w:ascii="Times New Roman" w:eastAsia="Times New Roman" w:hAnsi="Times New Roman" w:cs="Times New Roman"/>
          <w:spacing w:val="2"/>
          <w:sz w:val="28"/>
          <w:szCs w:val="28"/>
          <w:lang w:eastAsia="ru-RU"/>
        </w:rPr>
        <w:br/>
        <w:t>     * </w:t>
      </w:r>
      <w:hyperlink r:id="rId113" w:history="1">
        <w:r w:rsidRPr="00863BB2">
          <w:rPr>
            <w:rFonts w:ascii="Times New Roman" w:eastAsia="Times New Roman" w:hAnsi="Times New Roman" w:cs="Times New Roman"/>
            <w:spacing w:val="2"/>
            <w:sz w:val="28"/>
            <w:szCs w:val="28"/>
            <w:u w:val="single"/>
            <w:lang w:eastAsia="ru-RU"/>
          </w:rPr>
          <w:t>Постановление Правительства Российской Федерации от 15 апреля 2006 года N 212 "О мерах по реализации отдельных положений федеральных законов, регулирующих деятельность некоммерческих организаций"</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r>
      <w:r w:rsidRPr="00863BB2">
        <w:rPr>
          <w:rFonts w:ascii="Times New Roman" w:eastAsia="Times New Roman" w:hAnsi="Times New Roman" w:cs="Times New Roman"/>
          <w:spacing w:val="2"/>
          <w:sz w:val="28"/>
          <w:szCs w:val="28"/>
          <w:lang w:eastAsia="ru-RU"/>
        </w:rPr>
        <w:lastRenderedPageBreak/>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69. При поступлении документов по почте расписка высылается в течение рабочего дня, следующего за днем получения документов, по указанному заявителем в заявлении адресу.</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70. При поступлении документов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расписка в получении документов в течение рабочего дня, следующего за днем поступления документов, направляется в форме электронного документа по адресу электронной почты, указанному заявителем.</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71. Специалист после получения документов передает их для регистрации в отдел документационного обеспечения Департамента организации и контроля (соответствующее структурное подразделение территориального органа), затем в установленном порядке - для рассмотрения.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Действие совершается в день обращения заявителя (получения документов по почте или электронной почте).</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E9ECF1"/>
        <w:spacing w:after="225" w:line="240" w:lineRule="auto"/>
        <w:ind w:left="-1125"/>
        <w:textAlignment w:val="baseline"/>
        <w:outlineLvl w:val="3"/>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Рассмотрение документов</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72. Юридическим фактом - основанием для начала работы с документами - для государственного служащего, уполномоченного их рассматривать (далее - уполномоченный специалист), является получение документов.</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73. Уполномоченный специалист проверяет:</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соответствие состава документов перечню, предусмотренному законодательством Российской Федерации;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соблюдение порядка оформления документов, установленного законодательством Российской Федерации и Административным регламентом;</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соответствие наименования некоммерческой организации требованиям законодательства Российской Федерации;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отсутствие в ведомственном реестре зарегистрированной </w:t>
      </w:r>
      <w:r w:rsidRPr="00863BB2">
        <w:rPr>
          <w:rFonts w:ascii="Times New Roman" w:eastAsia="Times New Roman" w:hAnsi="Times New Roman" w:cs="Times New Roman"/>
          <w:spacing w:val="2"/>
          <w:sz w:val="28"/>
          <w:szCs w:val="28"/>
          <w:lang w:eastAsia="ru-RU"/>
        </w:rPr>
        <w:lastRenderedPageBreak/>
        <w:t>некоммерческой организации с тем же наименованием;</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соответствие содержания представленных документов требованиям законодательства Российской Федерации;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достоверность и непротиворечивость представленных сведений.</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Специалист рассматривает все представленные на государственную регистрацию документы в полном объеме.</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74. При рассмотрении представленных документов уполномоченный специалист вправе обращаться в соответствующие государственные органы и организации, в экспертный совет по проведению государственной религиоведческой экспертизы (далее - экспертный совет) для получения дополнительной информации, в том числе по телефону, по почте или электронной почте.</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75. В случае если представленные для государственной регистрации документы оформлены в ненадлежащем порядке, государственная регистрация некоммерческой организации, за исключением общественного объединения и религиозной организации, может быть приостановлена однократно на срок, не превышающий трех месяцев.</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76. В случае, предусмотренном </w:t>
      </w:r>
      <w:hyperlink r:id="rId114" w:history="1">
        <w:r w:rsidRPr="00863BB2">
          <w:rPr>
            <w:rFonts w:ascii="Times New Roman" w:eastAsia="Times New Roman" w:hAnsi="Times New Roman" w:cs="Times New Roman"/>
            <w:spacing w:val="2"/>
            <w:sz w:val="28"/>
            <w:szCs w:val="28"/>
            <w:u w:val="single"/>
            <w:lang w:eastAsia="ru-RU"/>
          </w:rPr>
          <w:t>пунктом 8 статьи 11 Федерального закона "О свободе совести и о религиозных объединениях"</w:t>
        </w:r>
      </w:hyperlink>
      <w:r w:rsidRPr="00863BB2">
        <w:rPr>
          <w:rFonts w:ascii="Times New Roman" w:eastAsia="Times New Roman" w:hAnsi="Times New Roman" w:cs="Times New Roman"/>
          <w:spacing w:val="2"/>
          <w:sz w:val="28"/>
          <w:szCs w:val="28"/>
          <w:lang w:eastAsia="ru-RU"/>
        </w:rPr>
        <w:t>, срок рассмотрения документов религиозной организации может быть продлен до шести месяцев для проведения государственной религиоведческой экспертизы.</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77. Срок рассмотрения документов, представленных для государственной регистрации общественного объединения и религиозной организации, не может превышать 28 дней с даты поступления документов на государственную регистрацию, политической партии (ее регионального отделения) - 20 дней, для иной некоммерческой организации - 12 рабочих дней.</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78. Срок рассмотрения документов, представленных для государственной регистрации некоммерческой организации в связи с ее ликвидацией, не может превышать двух рабочих дней с даты поступления документов.</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79. По результатам рассмотрения документов уполномоченный специалист готовит заключение и проект распоряжения Минюста России (территориального органа):</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о приостановлении государственной регистрации некоммерческой </w:t>
      </w:r>
      <w:r w:rsidRPr="00863BB2">
        <w:rPr>
          <w:rFonts w:ascii="Times New Roman" w:eastAsia="Times New Roman" w:hAnsi="Times New Roman" w:cs="Times New Roman"/>
          <w:spacing w:val="2"/>
          <w:sz w:val="28"/>
          <w:szCs w:val="28"/>
          <w:lang w:eastAsia="ru-RU"/>
        </w:rPr>
        <w:lastRenderedPageBreak/>
        <w:t>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 продлении срока рассмотрения заявления о государственной регистрации религиозной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 государственной регистрации некоммерческой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об оставлении заявления о государственной регистрации религиозной организации без рассмотрения;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об отказе в государственной регистрации некоммерческой организации.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80. В заключении указываются все основания принятия предлагаемого решения, а при обращении в соответствующие государственные органы и организации, в экспертный совет отражаются его причины и результаты.</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Заключение должно быть согласовано уполномоченным специалистом с руководителем соответствующего структурного подразделения и заместителем директора Департамента по делам некоммерческих организаций, курирующим соответствующее направление (руководителем соответствующего структурного подразделения территориального органа).</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81. Уполномоченный специалист направляет согласованное в соответствии с </w:t>
      </w:r>
      <w:hyperlink r:id="rId115" w:history="1">
        <w:r w:rsidRPr="00863BB2">
          <w:rPr>
            <w:rFonts w:ascii="Times New Roman" w:eastAsia="Times New Roman" w:hAnsi="Times New Roman" w:cs="Times New Roman"/>
            <w:spacing w:val="2"/>
            <w:sz w:val="28"/>
            <w:szCs w:val="28"/>
            <w:u w:val="single"/>
            <w:lang w:eastAsia="ru-RU"/>
          </w:rPr>
          <w:t>п.80 Административного регламента</w:t>
        </w:r>
      </w:hyperlink>
      <w:r w:rsidRPr="00863BB2">
        <w:rPr>
          <w:rFonts w:ascii="Times New Roman" w:eastAsia="Times New Roman" w:hAnsi="Times New Roman" w:cs="Times New Roman"/>
          <w:spacing w:val="2"/>
          <w:sz w:val="28"/>
          <w:szCs w:val="28"/>
          <w:lang w:eastAsia="ru-RU"/>
        </w:rPr>
        <w:t> заключение директору Департамента по делам некоммерческих организаций (заместителю начальника территориального органа,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 утверждение, проект распоряжения - на согласование.</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E9ECF1"/>
        <w:spacing w:after="225" w:line="240" w:lineRule="auto"/>
        <w:ind w:left="-1125"/>
        <w:textAlignment w:val="baseline"/>
        <w:outlineLvl w:val="3"/>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Принятие решения по результатам рассмотрения представленных для государственной регистрации документов</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82. Юридическим фактом - основанием для принятия решения о государственной регистрации некоммерческой организации; о приостановлении государственной регистрации некоммерческой организации; о продлении срока рассмотрения представленных для государственной регистрации религиозной организации документов; об оставлении заявления о государственной регистрации религиозной организации без рассмотрения; об отказе в государственной регистрации некоммерческой организации - является заключение о результатах рассмотрения.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r>
      <w:r w:rsidRPr="00863BB2">
        <w:rPr>
          <w:rFonts w:ascii="Times New Roman" w:eastAsia="Times New Roman" w:hAnsi="Times New Roman" w:cs="Times New Roman"/>
          <w:spacing w:val="2"/>
          <w:sz w:val="28"/>
          <w:szCs w:val="28"/>
          <w:lang w:eastAsia="ru-RU"/>
        </w:rPr>
        <w:lastRenderedPageBreak/>
        <w:t>     Срок принятия решения о государственной регистрации общественного объединения и религиозной организации не должен превышать 29 дней с даты поступления документов на государственную регистрацию, для политической партии (ее регионального отделения) - 21 дня, для иной некоммерческой организации - 13 рабочих дней.</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Срок принятия решения о государственной регистрации некоммерческой организации в связи с ее ликвидацией не может превышать трех рабочих дней с даты поступления документов на государственную регистрацию.</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83. Проект распоряжения с прилагаемым к нему заключением представляется на подпись заместителю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или начальнику территориального органа (его заместителю,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84. В случае согласия с заключением заместитель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или начальник территориального органа (заместитель начальника территориального органа,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подписывает прилагаемый к нему проект распоряжения Минюста России или его территориального органа.</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При несогласии указанных должностных лиц с проектом распоряжения они возвращают его с заключением уполномоченному специалисту на доработку с указанием конкретных причин.</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Устранение причин возврата проекта распоряжения, его повторное направление на подпись производятся в сроки, исключающие возможность нарушения установленных сроков принятия решения о государственной регистрации.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Подписанное распоряжение Минюста России или его территориального органа передается на регистрацию в отдел документационного обеспечения (соответствующее структурное подразделение территориального органа), который в тот же день направляет копию распоряжения Минюста России (территориального органа) в Департамент по делам некоммерческих организаций (соответствующее структурное подразделение </w:t>
      </w:r>
      <w:r w:rsidRPr="00863BB2">
        <w:rPr>
          <w:rFonts w:ascii="Times New Roman" w:eastAsia="Times New Roman" w:hAnsi="Times New Roman" w:cs="Times New Roman"/>
          <w:spacing w:val="2"/>
          <w:sz w:val="28"/>
          <w:szCs w:val="28"/>
          <w:lang w:eastAsia="ru-RU"/>
        </w:rPr>
        <w:lastRenderedPageBreak/>
        <w:t>территориального органа).</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85. На основании распоряжения о государственной регистрации некоммерческой организации уполномоченный специалист оформляет и направляет в регистрирующий орган с сопроводительным письмом, подписанным заместителем директора Департамента по делам некоммерческих организаций (заместителем начальника территориального органа,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один экземпляр документов, предусмотренных </w:t>
      </w:r>
      <w:hyperlink r:id="rId116" w:history="1">
        <w:r w:rsidRPr="00863BB2">
          <w:rPr>
            <w:rFonts w:ascii="Times New Roman" w:eastAsia="Times New Roman" w:hAnsi="Times New Roman" w:cs="Times New Roman"/>
            <w:spacing w:val="2"/>
            <w:sz w:val="28"/>
            <w:szCs w:val="28"/>
            <w:u w:val="single"/>
            <w:lang w:eastAsia="ru-RU"/>
          </w:rPr>
          <w:t>статьями 12</w:t>
        </w:r>
      </w:hyperlink>
      <w:r w:rsidRPr="00863BB2">
        <w:rPr>
          <w:rFonts w:ascii="Times New Roman" w:eastAsia="Times New Roman" w:hAnsi="Times New Roman" w:cs="Times New Roman"/>
          <w:spacing w:val="2"/>
          <w:sz w:val="28"/>
          <w:szCs w:val="28"/>
          <w:lang w:eastAsia="ru-RU"/>
        </w:rPr>
        <w:t>, </w:t>
      </w:r>
      <w:hyperlink r:id="rId117" w:history="1">
        <w:r w:rsidRPr="00863BB2">
          <w:rPr>
            <w:rFonts w:ascii="Times New Roman" w:eastAsia="Times New Roman" w:hAnsi="Times New Roman" w:cs="Times New Roman"/>
            <w:spacing w:val="2"/>
            <w:sz w:val="28"/>
            <w:szCs w:val="28"/>
            <w:u w:val="single"/>
            <w:lang w:eastAsia="ru-RU"/>
          </w:rPr>
          <w:t>13_1</w:t>
        </w:r>
      </w:hyperlink>
      <w:r w:rsidRPr="00863BB2">
        <w:rPr>
          <w:rFonts w:ascii="Times New Roman" w:eastAsia="Times New Roman" w:hAnsi="Times New Roman" w:cs="Times New Roman"/>
          <w:spacing w:val="2"/>
          <w:sz w:val="28"/>
          <w:szCs w:val="28"/>
          <w:lang w:eastAsia="ru-RU"/>
        </w:rPr>
        <w:t>, </w:t>
      </w:r>
      <w:hyperlink r:id="rId118" w:history="1">
        <w:r w:rsidRPr="00863BB2">
          <w:rPr>
            <w:rFonts w:ascii="Times New Roman" w:eastAsia="Times New Roman" w:hAnsi="Times New Roman" w:cs="Times New Roman"/>
            <w:spacing w:val="2"/>
            <w:sz w:val="28"/>
            <w:szCs w:val="28"/>
            <w:u w:val="single"/>
            <w:lang w:eastAsia="ru-RU"/>
          </w:rPr>
          <w:t>14</w:t>
        </w:r>
      </w:hyperlink>
      <w:r w:rsidRPr="00863BB2">
        <w:rPr>
          <w:rFonts w:ascii="Times New Roman" w:eastAsia="Times New Roman" w:hAnsi="Times New Roman" w:cs="Times New Roman"/>
          <w:spacing w:val="2"/>
          <w:sz w:val="28"/>
          <w:szCs w:val="28"/>
          <w:lang w:eastAsia="ru-RU"/>
        </w:rPr>
        <w:t>, </w:t>
      </w:r>
      <w:hyperlink r:id="rId119" w:history="1">
        <w:r w:rsidRPr="00863BB2">
          <w:rPr>
            <w:rFonts w:ascii="Times New Roman" w:eastAsia="Times New Roman" w:hAnsi="Times New Roman" w:cs="Times New Roman"/>
            <w:spacing w:val="2"/>
            <w:sz w:val="28"/>
            <w:szCs w:val="28"/>
            <w:u w:val="single"/>
            <w:lang w:eastAsia="ru-RU"/>
          </w:rPr>
          <w:t>17</w:t>
        </w:r>
      </w:hyperlink>
      <w:r w:rsidRPr="00863BB2">
        <w:rPr>
          <w:rFonts w:ascii="Times New Roman" w:eastAsia="Times New Roman" w:hAnsi="Times New Roman" w:cs="Times New Roman"/>
          <w:spacing w:val="2"/>
          <w:sz w:val="28"/>
          <w:szCs w:val="28"/>
          <w:lang w:eastAsia="ru-RU"/>
        </w:rPr>
        <w:t> и </w:t>
      </w:r>
      <w:hyperlink r:id="rId120" w:history="1">
        <w:r w:rsidRPr="00863BB2">
          <w:rPr>
            <w:rFonts w:ascii="Times New Roman" w:eastAsia="Times New Roman" w:hAnsi="Times New Roman" w:cs="Times New Roman"/>
            <w:spacing w:val="2"/>
            <w:sz w:val="28"/>
            <w:szCs w:val="28"/>
            <w:u w:val="single"/>
            <w:lang w:eastAsia="ru-RU"/>
          </w:rPr>
          <w:t>21 Федерального закона "О государственной регистрации юридических лиц и индивидуальных предпринимателей"</w:t>
        </w:r>
      </w:hyperlink>
      <w:r w:rsidRPr="00863BB2">
        <w:rPr>
          <w:rFonts w:ascii="Times New Roman" w:eastAsia="Times New Roman" w:hAnsi="Times New Roman" w:cs="Times New Roman"/>
          <w:spacing w:val="2"/>
          <w:sz w:val="28"/>
          <w:szCs w:val="28"/>
          <w:lang w:eastAsia="ru-RU"/>
        </w:rPr>
        <w:t>, для внесения записи в Единый государственный реестр юридических лиц.</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86. При получении документов от регистрирующего органа уполномоченный специалист:</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вносит сведения о государственной регистрации некоммерческой организации в ведомственный реестр;</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оформляет свидетельство о государственной регистрации некоммерческой организации и учредительные документы, предназначенные для вручения заявителю, заверенные подписью заместителя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(начальника территориального органа), и оттиском печати Минюста России (территориального органа) с воспроизведением Государственного герба Российской Федерации;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помещает один экземпляр документов, представленных для государственной регистрации, копии свидетельства о государственной регистрации некоммерческой организации, а также свидетельства о внесении записи в Единый государственный реестр юридических лиц, полученного из регистрирующего органа, и иных документов в соответствующий том номенклатурного дела.</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87. В случае государственной регистрации изменений, вносимых в учредительные документы некоммерческой организации в связи с изменением адреса (места нахождения) некоммерческой организации на другой субъект Российской Федерации уполномоченный специалист после получения от налогового органа документов, подтверждающих внесение в Единый государственный реестр юридических лиц соответствующей записи:</w:t>
      </w:r>
      <w:r w:rsidRPr="00863BB2">
        <w:rPr>
          <w:rFonts w:ascii="Times New Roman" w:eastAsia="Times New Roman" w:hAnsi="Times New Roman" w:cs="Times New Roman"/>
          <w:spacing w:val="2"/>
          <w:sz w:val="28"/>
          <w:szCs w:val="28"/>
          <w:lang w:eastAsia="ru-RU"/>
        </w:rPr>
        <w:br/>
      </w:r>
      <w:r w:rsidRPr="00863BB2">
        <w:rPr>
          <w:rFonts w:ascii="Times New Roman" w:eastAsia="Times New Roman" w:hAnsi="Times New Roman" w:cs="Times New Roman"/>
          <w:spacing w:val="2"/>
          <w:sz w:val="28"/>
          <w:szCs w:val="28"/>
          <w:lang w:eastAsia="ru-RU"/>
        </w:rPr>
        <w:lastRenderedPageBreak/>
        <w:t>     </w:t>
      </w:r>
      <w:r w:rsidRPr="00863BB2">
        <w:rPr>
          <w:rFonts w:ascii="Times New Roman" w:eastAsia="Times New Roman" w:hAnsi="Times New Roman" w:cs="Times New Roman"/>
          <w:spacing w:val="2"/>
          <w:sz w:val="28"/>
          <w:szCs w:val="28"/>
          <w:lang w:eastAsia="ru-RU"/>
        </w:rPr>
        <w:br/>
        <w:t>     выдает некоммерческой организации оформленный в установленном порядке устав, а также полученные от налогового органа документы;</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вносит в ведомственный реестр зарегистрированных некоммерческих организаций запись об исключении некоммерческой организации в связи с изменением ее адреса (места нахождения);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обеспечивает направление учетного дела некоммерческой организации в территориальный орган Минюста России по новому месту нахождения некоммерческой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Все действия совершаются в срок не позднее трех рабочих дней со дня получения документов от регистрирующего органа.</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Уполномоченный специалист территориального органа Минюста России по новому месту нахождения некоммерческой организации после поступления учетного дела некоммерческой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вносит в ведомственный реестр запись о некоммерческой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оформляет в установленном порядке свидетельство о государственной регистрации некоммерческой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Все действия совершаются в срок не позднее трех рабочих дней со дня поступления учетного дела некоммерческой организации.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88. При государственной регистрации национально-культурной автономии территориальным органом уполномоченный специалист соответствующего территориального органа Минюста России в течение месяца со дня регистрации обеспечивает направление в Департамент по делам некоммерческих организаций необходимых сведений для внесения в реестр национально-культурных автономий.</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89. При принятии решения об отказе в государственной регистрации некоммерческой организации, об оставлении заявления о государственной регистрации без рассмотрения или о приостановлении государственной регистрации уполномоченный специалист:</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 вносит информацию об отказе в регистрации некоммерческой организации, об оставлении заявления о государственной регистрации без рассмотрения или о приостановлении государственной регистрации в ведомственный реестр некоммерческих организаций;</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 подготавливает и представляет на подпись директору Департамента по </w:t>
      </w:r>
      <w:r w:rsidRPr="00863BB2">
        <w:rPr>
          <w:rFonts w:ascii="Times New Roman" w:eastAsia="Times New Roman" w:hAnsi="Times New Roman" w:cs="Times New Roman"/>
          <w:spacing w:val="2"/>
          <w:sz w:val="28"/>
          <w:szCs w:val="28"/>
          <w:lang w:eastAsia="ru-RU"/>
        </w:rPr>
        <w:lastRenderedPageBreak/>
        <w:t>делам некоммерческих организаций или начальнику территориального органа (заместителю начальника территориального органа,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соответствующее уведомление.</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90. В уведомлении об отказе в государственной регистрации оформляются реквизиты:</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дата и регистрационный номер уведомления;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адресат: фамилия, инициалы заявителя или наименование организации, адрес;</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текст, включающий слова: "На основании... (статья федерального закона) в государственной регистрации (указывается наименование некоммерческой организации), документы которой были представлены... (даты и входящий номер представленных на государственную регистрацию документов), отказано (ссылки на нормы (пункты, статьи)</w:t>
      </w:r>
      <w:hyperlink r:id="rId121" w:history="1">
        <w:r w:rsidRPr="00863BB2">
          <w:rPr>
            <w:rFonts w:ascii="Times New Roman" w:eastAsia="Times New Roman" w:hAnsi="Times New Roman" w:cs="Times New Roman"/>
            <w:spacing w:val="2"/>
            <w:sz w:val="28"/>
            <w:szCs w:val="28"/>
            <w:u w:val="single"/>
            <w:lang w:eastAsia="ru-RU"/>
          </w:rPr>
          <w:t>Конституции Российской Федерации</w:t>
        </w:r>
      </w:hyperlink>
      <w:r w:rsidRPr="00863BB2">
        <w:rPr>
          <w:rFonts w:ascii="Times New Roman" w:eastAsia="Times New Roman" w:hAnsi="Times New Roman" w:cs="Times New Roman"/>
          <w:spacing w:val="2"/>
          <w:sz w:val="28"/>
          <w:szCs w:val="28"/>
          <w:lang w:eastAsia="ru-RU"/>
        </w:rPr>
        <w:t>, иных федеральных законов, нарушение которых обусловило отказ в государственной регистрации, характер указанных нарушений, при наличии одновременно оснований для отказа в государственной регистрации и приостановления государственной регистрации в тексте также указываются основания, влекущие приостановление государственной регистрации).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Отказ в государственной регистрации может быть обжалован в вышестоящий орган или в суд. Отказ в государственной регистрации не является препятствием для повторной подачи документов для государственной регистрации при условии устранения оснований, вызвавших отказ. Один экземпляр документов, представленных для государственной регистрации некоммерческой организации (за исключением оригинала документа об уплате государственной пошлины), может быть возвращен Вам лично или Вашему представителю (в случае подтверждения полномочий соответствующей доверенностью) на основании Вашего письменного заявления.".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xml:space="preserve">     Если соответствующим федеральным законом не предусмотрена возможность обжалования решения об отказе в вышестоящий орган, то текст завершается словами: "Отказ в государственной регистрации может быть обжалован в суд. Отказ в государственной регистрации не является препятствием для повторной подачи документов для государственной регистрации при условии устранения оснований, вызвавших отказ. Один экземпляр документов, представленных для государственной регистрации (за исключением оригинала документа об уплате государственной </w:t>
      </w:r>
      <w:r w:rsidRPr="00863BB2">
        <w:rPr>
          <w:rFonts w:ascii="Times New Roman" w:eastAsia="Times New Roman" w:hAnsi="Times New Roman" w:cs="Times New Roman"/>
          <w:spacing w:val="2"/>
          <w:sz w:val="28"/>
          <w:szCs w:val="28"/>
          <w:lang w:eastAsia="ru-RU"/>
        </w:rPr>
        <w:lastRenderedPageBreak/>
        <w:t>пошлины), может быть возвращен Вам лично или Вашему представителю (в случае подтверждения полномочий соответствующей доверенностью) на основании Вашего письменного заявления.";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подпись должностного лица и другие реквизиты.</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91. В уведомлении о приостановлении государственной регистрации оформляются реквизиты:</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дата и регистрационный номер уведомления;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адресат: фамилия, инициалы заявителя или наименование организации, адрес;</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текст, включающий слова "На основании абзаца первого </w:t>
      </w:r>
      <w:hyperlink r:id="rId122" w:history="1">
        <w:r w:rsidRPr="00863BB2">
          <w:rPr>
            <w:rFonts w:ascii="Times New Roman" w:eastAsia="Times New Roman" w:hAnsi="Times New Roman" w:cs="Times New Roman"/>
            <w:spacing w:val="2"/>
            <w:sz w:val="28"/>
            <w:szCs w:val="28"/>
            <w:u w:val="single"/>
            <w:lang w:eastAsia="ru-RU"/>
          </w:rPr>
          <w:t>пункта 1.1 статьи 23.1 прим.1 Федерального закона от 12 января 1996 года N 7-ФЗ "О некоммерческих организациях"</w:t>
        </w:r>
      </w:hyperlink>
      <w:r w:rsidRPr="00863BB2">
        <w:rPr>
          <w:rFonts w:ascii="Times New Roman" w:eastAsia="Times New Roman" w:hAnsi="Times New Roman" w:cs="Times New Roman"/>
          <w:spacing w:val="2"/>
          <w:sz w:val="28"/>
          <w:szCs w:val="28"/>
          <w:lang w:eastAsia="ru-RU"/>
        </w:rPr>
        <w:t>государственная регистрация... (указывается наименование некоммерческой организации), документы которой были представлены... (даты и входящий номер представленных на государственную регистрацию документов), приостановлена до (указывается дата, до наступления которой приостановлена государственная регистрация) по следующим основаниям... (указываются основания, вызвавшие приостановление государственной регистрации). В случае устранения оснований, вызвавших приостановление государственной регистрации в срок... (указывается дата, до наступления которой приостановлена государственная регистрация), рассмотрение документов, представленных для государственной регистрации, будет возобновлено. Один экземпляр документов, представленных для государственной регистрации некоммерческой организации (за исключением оригинала документа об уплате государственной пошлины), может быть возвращен Вам лично или Вашему представителю (в случае подтверждения полномочий соответствующей доверенностью) на основании Вашего письменного заявления. Приостановление государственной регистрации может быть обжаловано в судебном порядке.";</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подпись должностного лица и другие реквизиты.</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92. В уведомлении об оставлении заявления о государственной регистрации религиозной организации без рассмотрения оформляются реквизиты:</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дата, регистрационный номер уведомления;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адресат: фамилия, инициалы заявителя или наименование организации, адрес;</w:t>
      </w:r>
      <w:r w:rsidRPr="00863BB2">
        <w:rPr>
          <w:rFonts w:ascii="Times New Roman" w:eastAsia="Times New Roman" w:hAnsi="Times New Roman" w:cs="Times New Roman"/>
          <w:spacing w:val="2"/>
          <w:sz w:val="28"/>
          <w:szCs w:val="28"/>
          <w:lang w:eastAsia="ru-RU"/>
        </w:rPr>
        <w:br/>
      </w:r>
      <w:r w:rsidRPr="00863BB2">
        <w:rPr>
          <w:rFonts w:ascii="Times New Roman" w:eastAsia="Times New Roman" w:hAnsi="Times New Roman" w:cs="Times New Roman"/>
          <w:spacing w:val="2"/>
          <w:sz w:val="28"/>
          <w:szCs w:val="28"/>
          <w:lang w:eastAsia="ru-RU"/>
        </w:rPr>
        <w:lastRenderedPageBreak/>
        <w:t>     </w:t>
      </w:r>
      <w:r w:rsidRPr="00863BB2">
        <w:rPr>
          <w:rFonts w:ascii="Times New Roman" w:eastAsia="Times New Roman" w:hAnsi="Times New Roman" w:cs="Times New Roman"/>
          <w:spacing w:val="2"/>
          <w:sz w:val="28"/>
          <w:szCs w:val="28"/>
          <w:lang w:eastAsia="ru-RU"/>
        </w:rPr>
        <w:br/>
        <w:t>     текст, включающий слова: "На основании </w:t>
      </w:r>
      <w:hyperlink r:id="rId123" w:history="1">
        <w:r w:rsidRPr="00863BB2">
          <w:rPr>
            <w:rFonts w:ascii="Times New Roman" w:eastAsia="Times New Roman" w:hAnsi="Times New Roman" w:cs="Times New Roman"/>
            <w:spacing w:val="2"/>
            <w:sz w:val="28"/>
            <w:szCs w:val="28"/>
            <w:u w:val="single"/>
            <w:lang w:eastAsia="ru-RU"/>
          </w:rPr>
          <w:t>пункта 9 статьи 11 Федерального закона от 26 сентября 1997 года N 125-ФЗ "О свободе совести и о религиозных объединениях"</w:t>
        </w:r>
      </w:hyperlink>
      <w:r w:rsidRPr="00863BB2">
        <w:rPr>
          <w:rFonts w:ascii="Times New Roman" w:eastAsia="Times New Roman" w:hAnsi="Times New Roman" w:cs="Times New Roman"/>
          <w:spacing w:val="2"/>
          <w:sz w:val="28"/>
          <w:szCs w:val="28"/>
          <w:lang w:eastAsia="ru-RU"/>
        </w:rPr>
        <w:t> заявление о государственной регистрации... (указывается наименование религиозной организации), документы на которую были представлены... (дата и входящий номер представленных на государственную регистрацию документов), оставлено без рассмотрения по следующим основаниям:";</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основания для оставления заявления без рассмотрения;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текст завершается словами "Оставление заявления без рассмотрения может быть обжаловано в суд. Оставление заявления без рассмотрения не является препятствием для повторной подачи документов для государственной регистрации при условии устранения оснований, вызвавших оставление заявления без рассмотрения. Один экземпляр документов, представленных для регистрации, может быть возвращен Вам лично или Вашему представителю (в случае подтверждения полномочий соответствующей доверенностью) на основании Вашего письменного заявления.";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подпись должностного лица и другие реквизиты.</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93. Уполномоченный специалист обеспечивает в трехдневный срок направление заявителю уведомления о проведении государственной религиоведческой экспертизы с указанием соответствующих обоснований и копии распоряжения Минюста России или его территориального органа.</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94. В день подписания уведомления уполномоченный специалист сообщает заявителю по телефону об отказе в государственной регистрации некоммерческой организации, об оставлении заявления о государственной регистрации религиозной организации без рассмотрения либо о приостановлении государственной регистрации некоммерческой организации.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95. Уполномоченный специалист передает подписанное уведомление об отказе в государственной регистрации некоммерческой организации, об оставлении заявления о государственной регистрации религиозной организации без рассмотрения либо о приостановлении государственной регистрации некоммерческой организации в отдел документационного обеспечения (соответствующее структурное подразделение территориального органа) для отправки заявителю.</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xml:space="preserve">     96. Уполномоченный специалист помещает второй экземпляр уведомления об отказе, об оставлении заявления без рассмотрения либо о </w:t>
      </w:r>
      <w:r w:rsidRPr="00863BB2">
        <w:rPr>
          <w:rFonts w:ascii="Times New Roman" w:eastAsia="Times New Roman" w:hAnsi="Times New Roman" w:cs="Times New Roman"/>
          <w:spacing w:val="2"/>
          <w:sz w:val="28"/>
          <w:szCs w:val="28"/>
          <w:lang w:eastAsia="ru-RU"/>
        </w:rPr>
        <w:lastRenderedPageBreak/>
        <w:t>приостановлении государственной регистрации, а также один экземпляр документов, представленных для государственной регистрации, в соответствующий том номенклатурного дела.</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97. При принятии решения о приостановлении государственной регистрации религиозной организации и направлении документов на государственную религиоведческую экспертизу уполномоченный специалист готовит запрос в экспертный совет.</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Запрос согласовывается с руководителем соответствующего структурного подразделения и заместителем директора Департамента по делам некоммерческих организаций, курирующим соответствующее направление (руководителем соответствующего структурного подразделения территориального органа Минюста России), и подписывается директором Департамента по делам некоммерческих организаций (заместителем начальника территориального органа,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98. Уполномоченный специалист изготавливает копии документов, представленных на государственную регистрацию и направляемых на государственную религиоведческую экспертизу, и прикладывает их к запросу в экспертный совет.</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99. Уполномоченный специалист обеспечивает направление запроса вместе с приложенными документами в экспертный совет курьерской связью. Государственная религиоведческая экспертиза проводится в </w:t>
      </w:r>
      <w:hyperlink r:id="rId124" w:history="1">
        <w:r w:rsidRPr="00863BB2">
          <w:rPr>
            <w:rFonts w:ascii="Times New Roman" w:eastAsia="Times New Roman" w:hAnsi="Times New Roman" w:cs="Times New Roman"/>
            <w:spacing w:val="2"/>
            <w:sz w:val="28"/>
            <w:szCs w:val="28"/>
            <w:u w:val="single"/>
            <w:lang w:eastAsia="ru-RU"/>
          </w:rPr>
          <w:t>порядке</w:t>
        </w:r>
      </w:hyperlink>
      <w:r w:rsidRPr="00863BB2">
        <w:rPr>
          <w:rFonts w:ascii="Times New Roman" w:eastAsia="Times New Roman" w:hAnsi="Times New Roman" w:cs="Times New Roman"/>
          <w:spacing w:val="2"/>
          <w:sz w:val="28"/>
          <w:szCs w:val="28"/>
          <w:lang w:eastAsia="ru-RU"/>
        </w:rPr>
        <w:t>, предусмотренном </w:t>
      </w:r>
      <w:hyperlink r:id="rId125" w:history="1">
        <w:r w:rsidRPr="00863BB2">
          <w:rPr>
            <w:rFonts w:ascii="Times New Roman" w:eastAsia="Times New Roman" w:hAnsi="Times New Roman" w:cs="Times New Roman"/>
            <w:spacing w:val="2"/>
            <w:sz w:val="28"/>
            <w:szCs w:val="28"/>
            <w:u w:val="single"/>
            <w:lang w:eastAsia="ru-RU"/>
          </w:rPr>
          <w:t>приказом Министерства юстиции Российской Федерации от 18 февраля 2009 года N 53 "О государственной религиоведческой экспертизе"</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Общий срок совершения действий, предусмотренных </w:t>
      </w:r>
      <w:hyperlink r:id="rId126" w:history="1">
        <w:r w:rsidRPr="00863BB2">
          <w:rPr>
            <w:rFonts w:ascii="Times New Roman" w:eastAsia="Times New Roman" w:hAnsi="Times New Roman" w:cs="Times New Roman"/>
            <w:spacing w:val="2"/>
            <w:sz w:val="28"/>
            <w:szCs w:val="28"/>
            <w:u w:val="single"/>
            <w:lang w:eastAsia="ru-RU"/>
          </w:rPr>
          <w:t>пунктами 97</w:t>
        </w:r>
      </w:hyperlink>
      <w:r w:rsidRPr="00863BB2">
        <w:rPr>
          <w:rFonts w:ascii="Times New Roman" w:eastAsia="Times New Roman" w:hAnsi="Times New Roman" w:cs="Times New Roman"/>
          <w:spacing w:val="2"/>
          <w:sz w:val="28"/>
          <w:szCs w:val="28"/>
          <w:lang w:eastAsia="ru-RU"/>
        </w:rPr>
        <w:t>-</w:t>
      </w:r>
      <w:hyperlink r:id="rId127" w:history="1">
        <w:r w:rsidRPr="00863BB2">
          <w:rPr>
            <w:rFonts w:ascii="Times New Roman" w:eastAsia="Times New Roman" w:hAnsi="Times New Roman" w:cs="Times New Roman"/>
            <w:spacing w:val="2"/>
            <w:sz w:val="28"/>
            <w:szCs w:val="28"/>
            <w:u w:val="single"/>
            <w:lang w:eastAsia="ru-RU"/>
          </w:rPr>
          <w:t>99 Административного регламента</w:t>
        </w:r>
      </w:hyperlink>
      <w:r w:rsidRPr="00863BB2">
        <w:rPr>
          <w:rFonts w:ascii="Times New Roman" w:eastAsia="Times New Roman" w:hAnsi="Times New Roman" w:cs="Times New Roman"/>
          <w:spacing w:val="2"/>
          <w:sz w:val="28"/>
          <w:szCs w:val="28"/>
          <w:lang w:eastAsia="ru-RU"/>
        </w:rPr>
        <w:t>, не может превышать пяти рабочих дней со дня принятия решения о продлении срока принятия решения о государственной регистрации религиозной организации.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100. После получения экспертного заключения уполномоченный специалист подготавливает заключение с предложением принять решение:</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 о государственной регистрации религиозной организации: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 об отказе в государственной регистрации религиозной организации.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lastRenderedPageBreak/>
        <w:t>     101. Основаниями для возобновления государственной регистрации после приостановления государственной регистрации некоммерческой организации являются: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 получение в течение срока приостановления государственной регистрации центральным аппаратом Минюста России или его территориальным органом заявления о возобновлении государственной регистрации с приложением документов, устраняющих причины, послужившие основанием для приостановления государственной регистрации;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 истечение срока приостановления государственной регистрации.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В случае поступления в течение срока приостановления государственной регистрации документов без заявления о возобновлении государственной регистрации основанием для возобновления государственной регистрации является истечение срока приостановления.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При возобновлении государственной регистрации некоммерческой организации срок принятия центральным аппаратом Минюста России или его территориальным органом решения о государственной регистрации некоммерческой организации начинает течь заново со дня представления документов, оформленных в надлежащем порядке.</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102. По результатам проведения правовой экспертизы всех представленных на государственную регистрацию документов (в том числе документов, поступивших в период приостановления государственной регистрации) уполномоченный специалист готовит заключение и проект распоряжения о государственной регистрации либо об отказе в государственной регистрации.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E9ECF1"/>
        <w:spacing w:after="225" w:line="240" w:lineRule="auto"/>
        <w:ind w:left="-1125"/>
        <w:textAlignment w:val="baseline"/>
        <w:outlineLvl w:val="3"/>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Выдача заявителю документов, подтверждающих государственную регистрацию некоммерческой организации, или направление уведомления об отказе в государственной регистрации некоммерческой организации, об оставлении заявления о государственной регистрации религиозной организации без рассмотрения, о приостановлении государственной регистрации некоммерческой организации</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103. Юридическим фактом - основанием для выдачи документов, подтверждающих государственную регистрацию некоммерческой организации заявителю, - является их поступление специалисту, ответственному за выдачу документов (далее - ответственный специалист).</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lastRenderedPageBreak/>
        <w:t>     104. Ответственный специалист в день получения документов сообщает заявителю по телефону или электронной почте о готовности документов к выдаче.</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105. Перед выдачей документов ответственный специалист проверяет наличие документов, удостоверяющих личность, и полномочия заявителя (иного уполномоченного лица) на получение документов.</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106. Ответственный специалист выдает заявителю (иному уполномоченному лицу) под роспись на втором экземпляре расписки документы, подлежащие выдаче при государственной регистрации некоммерческой организации.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107. При поступлении документов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документ, подтверждающий факт внесения записи в Единый государственный реестр юридических лиц, и свидетельство о государственной регистрации некоммерческой организации направляются по адресу электронной почты, указанному заявителем в форме электронных документов.</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При этом регистрирующий орган обязан выдать предусмотренные настоящим пунктом документы в письменном (бумажном) виде по соответствующему запросу заявителя.</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108. Если заявитель (иное уполномоченное лицо) в течение трех рабочих дней с момента готовности документов к выдаче не явился за их получением, ответственный специалист готовит письменную информацию для заявителя о готовности документов к выдаче и представляет ее на подписание заместителю директора Департамента по делам некоммерческих организаций (заместителю начальника территориального органа,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109. После регистрации отделом документационного обеспечения Департамента организации и контроля или соответствующим структурным подразделением территориального органа уведомление об отказе в государственной регистрации некоммерческой организации, об оставлении заявления о государственной регистрации религиозной организации без рассмотрения либо о приостановлении государственной регистрации некоммерческой организации направляется заявителю заказным письмом с уведомлением.</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r>
      <w:r w:rsidRPr="00863BB2">
        <w:rPr>
          <w:rFonts w:ascii="Times New Roman" w:eastAsia="Times New Roman" w:hAnsi="Times New Roman" w:cs="Times New Roman"/>
          <w:spacing w:val="2"/>
          <w:sz w:val="28"/>
          <w:szCs w:val="28"/>
          <w:lang w:eastAsia="ru-RU"/>
        </w:rPr>
        <w:lastRenderedPageBreak/>
        <w:t>     При поступлении документов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уведомление об отказе, о приостановлении государственной регистрации или об оставлении заявления о государственной регистрации без рассмотрения направляется по адресу электронной почты, указанному заявителем, в форме электронного документа.</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before="375" w:after="225" w:line="240" w:lineRule="auto"/>
        <w:jc w:val="center"/>
        <w:textAlignment w:val="baseline"/>
        <w:outlineLvl w:val="2"/>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IV. Формы контроля за предоставлением государственной услуги</w:t>
      </w:r>
    </w:p>
    <w:p w:rsidR="00336684" w:rsidRPr="00863BB2" w:rsidRDefault="00336684" w:rsidP="00336684">
      <w:pPr>
        <w:shd w:val="clear" w:color="auto" w:fill="E9ECF1"/>
        <w:spacing w:after="225" w:line="240" w:lineRule="auto"/>
        <w:ind w:left="-1125"/>
        <w:textAlignment w:val="baseline"/>
        <w:outlineLvl w:val="3"/>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Текущий контроль за соблюдением и исполнением ответственными должностными лицами положений Административного регламента</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110. Текущий контроль осуществляется постоянно государственными служащими, предоставляющими государственную услугу, по каждой процедуре в соответствии с установленными Административным регламентом содержанием и сроками действий, а также путем проведения директором Департамента по делам некоммерческих организаций (начальником территориального органа) проверок исполнения государственными служащими положений Административного регламента, иных нормативных правовых актов Российской Федерации.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Для текущего контроля используются сведения, полученные в электронной базе данных, служебная корреспонденция Минюста России, устная и письменная информация государственных служащих, осуществляющих регламентируемые действия.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О случаях и причинах нарушения сроков и содержания административных процедур ответственные за их осуществление государственные служащие немедленно информируют своих непосредственных руководителей, а также осуществляют срочные меры по устранению нарушений.</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111. Государственные служащие, предоставляющие государственную услугу, несут персональную ответственность за соблюдение сроков и порядка приема, рассмотрения документов, подготовки заключения, оформления и выдачи документов в соответствии с законодательством Российской Федерации.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E9ECF1"/>
        <w:spacing w:after="225" w:line="240" w:lineRule="auto"/>
        <w:ind w:left="-1125"/>
        <w:textAlignment w:val="baseline"/>
        <w:outlineLvl w:val="3"/>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Плановые и внеплановые проверки</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lastRenderedPageBreak/>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112. Контроль за полнотой и качеством предоставления государственной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содержащих жалобы на решения, действия (бездействие) должностных лиц центрального аппарата Минюста России (территориального органа).</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Проверки могут быть плановыми (осуществляться на основании полугодовых или годовых планов работы Минюста России и его территориального органа) и внеплановыми. Проверка также может проводиться по конкретному обращению заявителя.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Периодичность проведения проверок устанавливается заместителем Министра юстиции Российской Федерации, к компетенции которого отнесены вопросы в сфере государственной регистрации некоммерческих организаций и контроля за их деятельностью (начальником территориального органа).</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113. Для проведения проверки создается комиссия, в состав которой включаются государственные служащие центрального аппарата Минюста России и его территориальных органов.</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Проверка осуществляется на основании приказа Минюста России и его территориального органа.</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Результаты проверки оформляются в акте, в котором отмечаются выявленные недостатки и предложения по их устранению.</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Акт подписывают председатель и члены комиссии, директор Департамента по делам некоммерческих организаций (заместитель начальника территориального органа,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Проверяемые под роспись знакомятся с актом, после чего он помещается в соответствующее номенклатурное дело.</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before="375" w:after="225" w:line="240" w:lineRule="auto"/>
        <w:jc w:val="center"/>
        <w:textAlignment w:val="baseline"/>
        <w:outlineLvl w:val="2"/>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lastRenderedPageBreak/>
        <w:t>V. Досудебное (внесудебное) обжалование заявителем решений и действий (бездействия) федерального органа исполнительной власти, предоставляющего государственную услугу, должностного лица, органа, предоставляющего государственную услугу, либо государственного служащего</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114. Заявитель имеет право на обжалование действий и (или) бездействия должностных лиц Минюста России в досудебном (внесудебном) порядке.</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Заявитель может обратиться с жалобой по основаниям и в порядке </w:t>
      </w:r>
      <w:hyperlink r:id="rId128" w:history="1">
        <w:r w:rsidRPr="00863BB2">
          <w:rPr>
            <w:rFonts w:ascii="Times New Roman" w:eastAsia="Times New Roman" w:hAnsi="Times New Roman" w:cs="Times New Roman"/>
            <w:spacing w:val="2"/>
            <w:sz w:val="28"/>
            <w:szCs w:val="28"/>
            <w:u w:val="single"/>
            <w:lang w:eastAsia="ru-RU"/>
          </w:rPr>
          <w:t>статей 11.1</w:t>
        </w:r>
      </w:hyperlink>
      <w:r w:rsidRPr="00863BB2">
        <w:rPr>
          <w:rFonts w:ascii="Times New Roman" w:eastAsia="Times New Roman" w:hAnsi="Times New Roman" w:cs="Times New Roman"/>
          <w:spacing w:val="2"/>
          <w:sz w:val="28"/>
          <w:szCs w:val="28"/>
          <w:lang w:eastAsia="ru-RU"/>
        </w:rPr>
        <w:t> и </w:t>
      </w:r>
      <w:hyperlink r:id="rId129" w:history="1">
        <w:r w:rsidRPr="00863BB2">
          <w:rPr>
            <w:rFonts w:ascii="Times New Roman" w:eastAsia="Times New Roman" w:hAnsi="Times New Roman" w:cs="Times New Roman"/>
            <w:spacing w:val="2"/>
            <w:sz w:val="28"/>
            <w:szCs w:val="28"/>
            <w:u w:val="single"/>
            <w:lang w:eastAsia="ru-RU"/>
          </w:rPr>
          <w:t>11.2 Федерального закона от 27 июля 2010 года N 210-ФЗ "Об организации предоставления государственных и муниципальных услуг"</w:t>
        </w:r>
      </w:hyperlink>
      <w:r w:rsidRPr="00863BB2">
        <w:rPr>
          <w:rFonts w:ascii="Times New Roman" w:eastAsia="Times New Roman" w:hAnsi="Times New Roman" w:cs="Times New Roman"/>
          <w:spacing w:val="2"/>
          <w:sz w:val="28"/>
          <w:szCs w:val="28"/>
          <w:lang w:eastAsia="ru-RU"/>
        </w:rPr>
        <w:t>, в том числе в следующих случаях:</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 нарушение срока регистрации запроса заявителя о предоставлении государственной услуги;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2) нарушение срока предоставления государственной услуги;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3) 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4) 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 у заявителя;</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6) затребование с заявителя при предоставлении государственной услуги платы, не предусмотренной нормативными правовыми актами Российской Федерации;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7) 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xml:space="preserve">     115. Жалоба подается в письменной форме на бумажном носителе, в электронной форме в Минюст России. Жалобы на решения, принятые </w:t>
      </w:r>
      <w:r w:rsidRPr="00863BB2">
        <w:rPr>
          <w:rFonts w:ascii="Times New Roman" w:eastAsia="Times New Roman" w:hAnsi="Times New Roman" w:cs="Times New Roman"/>
          <w:spacing w:val="2"/>
          <w:sz w:val="28"/>
          <w:szCs w:val="28"/>
          <w:lang w:eastAsia="ru-RU"/>
        </w:rPr>
        <w:lastRenderedPageBreak/>
        <w:t>заместителем Министра юстиции Российской Федерации, рассматриваются непосредственно Министром юстиции Российской Федерации.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Жалоба может быть направлена по почте, с использованием информационно-телекоммуникационной сети "Интернет", официального сайта Минюста России - органа, предоставляющего государственную услугу, единого портала государственных и муниципальных услуг, а также может быть принята при личном приеме заявителя.</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Порядок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устанавливается Правительством Российской Федерации.**</w:t>
      </w:r>
      <w:r w:rsidRPr="00863BB2">
        <w:rPr>
          <w:rFonts w:ascii="Times New Roman" w:eastAsia="Times New Roman" w:hAnsi="Times New Roman" w:cs="Times New Roman"/>
          <w:spacing w:val="2"/>
          <w:sz w:val="28"/>
          <w:szCs w:val="28"/>
          <w:lang w:eastAsia="ru-RU"/>
        </w:rPr>
        <w:br/>
        <w:t>_______________</w:t>
      </w:r>
      <w:r w:rsidRPr="00863BB2">
        <w:rPr>
          <w:rFonts w:ascii="Times New Roman" w:eastAsia="Times New Roman" w:hAnsi="Times New Roman" w:cs="Times New Roman"/>
          <w:spacing w:val="2"/>
          <w:sz w:val="28"/>
          <w:szCs w:val="28"/>
          <w:lang w:eastAsia="ru-RU"/>
        </w:rPr>
        <w:br/>
        <w:t>     ** </w:t>
      </w:r>
      <w:hyperlink r:id="rId130" w:history="1">
        <w:r w:rsidRPr="00863BB2">
          <w:rPr>
            <w:rFonts w:ascii="Times New Roman" w:eastAsia="Times New Roman" w:hAnsi="Times New Roman" w:cs="Times New Roman"/>
            <w:spacing w:val="2"/>
            <w:sz w:val="28"/>
            <w:szCs w:val="28"/>
            <w:u w:val="single"/>
            <w:lang w:eastAsia="ru-RU"/>
          </w:rPr>
          <w:t>Федеральный закон от 27 июля 2010 года N 210-ФЗ "Об организации предоставления государственных и муниципальных услуг"</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116. Жалоба должна содержать:</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служащего, решения и действия (бездействие) которых обжалуются;</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3)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служащего;</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4)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служащего. Заявителем могут быть представлены документы (при наличии), подтверждающие доводы заявителя, либо их копии.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lastRenderedPageBreak/>
        <w:t>     117. Жалоба, поступившая в Минюст России,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должностного лица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118. По результатам рассмотрения жалобы должностным лицом Минюста России, наделенным полномочиями по рассмотрению жалоб, принимается одно из следующих решений:</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 удовлетворить жалобу,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2) отказать в удовлетворении жалобы.</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119. Не позднее дня, следующего за днем принятия решения, указанного в </w:t>
      </w:r>
      <w:hyperlink r:id="rId131" w:history="1">
        <w:r w:rsidRPr="00863BB2">
          <w:rPr>
            <w:rFonts w:ascii="Times New Roman" w:eastAsia="Times New Roman" w:hAnsi="Times New Roman" w:cs="Times New Roman"/>
            <w:spacing w:val="2"/>
            <w:sz w:val="28"/>
            <w:szCs w:val="28"/>
            <w:u w:val="single"/>
            <w:lang w:eastAsia="ru-RU"/>
          </w:rPr>
          <w:t>пункте 118 Административного регламента</w:t>
        </w:r>
      </w:hyperlink>
      <w:r w:rsidRPr="00863BB2">
        <w:rPr>
          <w:rFonts w:ascii="Times New Roman" w:eastAsia="Times New Roman" w:hAnsi="Times New Roman" w:cs="Times New Roman"/>
          <w:spacing w:val="2"/>
          <w:sz w:val="28"/>
          <w:szCs w:val="28"/>
          <w:lang w:eastAsia="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120.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r:id="rId132" w:history="1">
        <w:r w:rsidRPr="00863BB2">
          <w:rPr>
            <w:rFonts w:ascii="Times New Roman" w:eastAsia="Times New Roman" w:hAnsi="Times New Roman" w:cs="Times New Roman"/>
            <w:spacing w:val="2"/>
            <w:sz w:val="28"/>
            <w:szCs w:val="28"/>
            <w:u w:val="single"/>
            <w:lang w:eastAsia="ru-RU"/>
          </w:rPr>
          <w:t>пунктом 115 Административного регламента</w:t>
        </w:r>
      </w:hyperlink>
      <w:r w:rsidRPr="00863BB2">
        <w:rPr>
          <w:rFonts w:ascii="Times New Roman" w:eastAsia="Times New Roman" w:hAnsi="Times New Roman" w:cs="Times New Roman"/>
          <w:spacing w:val="2"/>
          <w:sz w:val="28"/>
          <w:szCs w:val="28"/>
          <w:lang w:eastAsia="ru-RU"/>
        </w:rPr>
        <w:t>, незамедлительно направляет имеющиеся материалы в органы прокуратуры.</w:t>
      </w:r>
      <w:r w:rsidRPr="00863BB2">
        <w:rPr>
          <w:rFonts w:ascii="Times New Roman" w:eastAsia="Times New Roman" w:hAnsi="Times New Roman" w:cs="Times New Roman"/>
          <w:spacing w:val="2"/>
          <w:sz w:val="28"/>
          <w:szCs w:val="28"/>
          <w:lang w:eastAsia="ru-RU"/>
        </w:rPr>
        <w:br/>
        <w:t>     </w:t>
      </w:r>
    </w:p>
    <w:p w:rsidR="00336684" w:rsidRPr="00863BB2" w:rsidRDefault="00336684" w:rsidP="00336684">
      <w:pPr>
        <w:shd w:val="clear" w:color="auto" w:fill="FFFFFF"/>
        <w:spacing w:after="0" w:line="315" w:lineRule="atLeast"/>
        <w:textAlignment w:val="baseline"/>
        <w:rPr>
          <w:rFonts w:ascii="Times New Roman" w:eastAsia="Times New Roman" w:hAnsi="Times New Roman" w:cs="Times New Roman"/>
          <w:spacing w:val="2"/>
          <w:sz w:val="28"/>
          <w:szCs w:val="28"/>
          <w:lang w:eastAsia="ru-RU"/>
        </w:rPr>
      </w:pPr>
      <w:r w:rsidRPr="00863BB2">
        <w:rPr>
          <w:rFonts w:ascii="Times New Roman" w:eastAsia="Times New Roman" w:hAnsi="Times New Roman" w:cs="Times New Roman"/>
          <w:spacing w:val="2"/>
          <w:sz w:val="28"/>
          <w:szCs w:val="28"/>
          <w:lang w:eastAsia="ru-RU"/>
        </w:rPr>
        <w:t>     121. Положения </w:t>
      </w:r>
      <w:hyperlink r:id="rId133" w:history="1">
        <w:r w:rsidRPr="00863BB2">
          <w:rPr>
            <w:rFonts w:ascii="Times New Roman" w:eastAsia="Times New Roman" w:hAnsi="Times New Roman" w:cs="Times New Roman"/>
            <w:spacing w:val="2"/>
            <w:sz w:val="28"/>
            <w:szCs w:val="28"/>
            <w:u w:val="single"/>
            <w:lang w:eastAsia="ru-RU"/>
          </w:rPr>
          <w:t>Федерального закона от 27 июля 2010 года N 210-ФЗ "Об организации предоставления государственных и муниципальных услуг"</w:t>
        </w:r>
      </w:hyperlink>
      <w:r w:rsidRPr="00863BB2">
        <w:rPr>
          <w:rFonts w:ascii="Times New Roman" w:eastAsia="Times New Roman" w:hAnsi="Times New Roman" w:cs="Times New Roman"/>
          <w:spacing w:val="2"/>
          <w:sz w:val="28"/>
          <w:szCs w:val="28"/>
          <w:lang w:eastAsia="ru-RU"/>
        </w:rPr>
        <w:t>, устанавливающие порядок рассмотрения жалоб на нарушения прав граждан и организаций при предоставлении государственных услуг, не распространяются на отношения, регулируемые </w:t>
      </w:r>
      <w:hyperlink r:id="rId134" w:history="1">
        <w:r w:rsidRPr="00863BB2">
          <w:rPr>
            <w:rFonts w:ascii="Times New Roman" w:eastAsia="Times New Roman" w:hAnsi="Times New Roman" w:cs="Times New Roman"/>
            <w:spacing w:val="2"/>
            <w:sz w:val="28"/>
            <w:szCs w:val="28"/>
            <w:u w:val="single"/>
            <w:lang w:eastAsia="ru-RU"/>
          </w:rPr>
          <w:t>Федеральным законом от 2 мая 2006 года N 59-ФЗ "О порядке рассмотрения обращений граждан Российской Федерации"</w:t>
        </w:r>
      </w:hyperlink>
      <w:r w:rsidRPr="00863BB2">
        <w:rPr>
          <w:rFonts w:ascii="Times New Roman" w:eastAsia="Times New Roman" w:hAnsi="Times New Roman" w:cs="Times New Roman"/>
          <w:spacing w:val="2"/>
          <w:sz w:val="28"/>
          <w:szCs w:val="28"/>
          <w:lang w:eastAsia="ru-RU"/>
        </w:rPr>
        <w:t>.</w:t>
      </w:r>
      <w:r w:rsidRPr="00863BB2">
        <w:rPr>
          <w:rFonts w:ascii="Times New Roman" w:eastAsia="Times New Roman" w:hAnsi="Times New Roman" w:cs="Times New Roman"/>
          <w:spacing w:val="2"/>
          <w:sz w:val="28"/>
          <w:szCs w:val="28"/>
          <w:lang w:eastAsia="ru-RU"/>
        </w:rPr>
        <w:br/>
        <w:t>     </w:t>
      </w:r>
    </w:p>
    <w:p w:rsidR="001833B2" w:rsidRDefault="00336684" w:rsidP="00336684">
      <w:r w:rsidRPr="00863BB2">
        <w:rPr>
          <w:rFonts w:ascii="Times New Roman" w:eastAsia="Times New Roman" w:hAnsi="Times New Roman" w:cs="Times New Roman"/>
          <w:spacing w:val="2"/>
          <w:sz w:val="28"/>
          <w:szCs w:val="28"/>
          <w:lang w:eastAsia="ru-RU"/>
        </w:rPr>
        <w:t xml:space="preserve">     122. Заявители вправе обжаловать решения, принятые при предоставлении государственной услуги, действия и (или) бездействие </w:t>
      </w:r>
      <w:r w:rsidRPr="00863BB2">
        <w:rPr>
          <w:rFonts w:ascii="Times New Roman" w:eastAsia="Times New Roman" w:hAnsi="Times New Roman" w:cs="Times New Roman"/>
          <w:spacing w:val="2"/>
          <w:sz w:val="28"/>
          <w:szCs w:val="28"/>
          <w:lang w:eastAsia="ru-RU"/>
        </w:rPr>
        <w:lastRenderedPageBreak/>
        <w:t>должностных лиц центрального аппарата Минюста России и его территориального органа в судебном порядке в соответствии с гражданским процессуальным законодательством Российской Федерации.</w:t>
      </w:r>
      <w:r w:rsidRPr="00863BB2">
        <w:rPr>
          <w:rFonts w:ascii="Times New Roman" w:eastAsia="Times New Roman" w:hAnsi="Times New Roman" w:cs="Times New Roman"/>
          <w:spacing w:val="2"/>
          <w:sz w:val="28"/>
          <w:szCs w:val="28"/>
          <w:lang w:eastAsia="ru-RU"/>
        </w:rPr>
        <w:br/>
        <w:t>     </w:t>
      </w:r>
      <w:r w:rsidRPr="00863BB2">
        <w:rPr>
          <w:rFonts w:ascii="Times New Roman" w:eastAsia="Times New Roman" w:hAnsi="Times New Roman" w:cs="Times New Roman"/>
          <w:spacing w:val="2"/>
          <w:sz w:val="28"/>
          <w:szCs w:val="28"/>
          <w:lang w:eastAsia="ru-RU"/>
        </w:rPr>
        <w:br/>
      </w:r>
    </w:p>
    <w:sectPr w:rsidR="001833B2" w:rsidSect="001833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336684"/>
    <w:rsid w:val="001833B2"/>
    <w:rsid w:val="00336684"/>
    <w:rsid w:val="0069756E"/>
    <w:rsid w:val="00B45C1C"/>
    <w:rsid w:val="00CA5F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68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docs.cntd.ru/document/9015224" TargetMode="External"/><Relationship Id="rId117" Type="http://schemas.openxmlformats.org/officeDocument/2006/relationships/hyperlink" Target="http://docs.cntd.ru/document/901794532" TargetMode="External"/><Relationship Id="rId21" Type="http://schemas.openxmlformats.org/officeDocument/2006/relationships/hyperlink" Target="http://docs.cntd.ru/document/9011562" TargetMode="External"/><Relationship Id="rId42" Type="http://schemas.openxmlformats.org/officeDocument/2006/relationships/hyperlink" Target="http://docs.cntd.ru/document/901978846" TargetMode="External"/><Relationship Id="rId47" Type="http://schemas.openxmlformats.org/officeDocument/2006/relationships/hyperlink" Target="http://docs.cntd.ru/document/901976726" TargetMode="External"/><Relationship Id="rId63" Type="http://schemas.openxmlformats.org/officeDocument/2006/relationships/hyperlink" Target="http://docs.cntd.ru/document/901792270" TargetMode="External"/><Relationship Id="rId68" Type="http://schemas.openxmlformats.org/officeDocument/2006/relationships/hyperlink" Target="http://docs.cntd.ru/document/901794532" TargetMode="External"/><Relationship Id="rId84" Type="http://schemas.openxmlformats.org/officeDocument/2006/relationships/hyperlink" Target="http://docs.cntd.ru/document/9004937" TargetMode="External"/><Relationship Id="rId89" Type="http://schemas.openxmlformats.org/officeDocument/2006/relationships/hyperlink" Target="http://docs.cntd.ru/document/901792270" TargetMode="External"/><Relationship Id="rId112" Type="http://schemas.openxmlformats.org/officeDocument/2006/relationships/hyperlink" Target="http://docs.cntd.ru/document/9040821" TargetMode="External"/><Relationship Id="rId133" Type="http://schemas.openxmlformats.org/officeDocument/2006/relationships/hyperlink" Target="http://docs.cntd.ru/document/902228011" TargetMode="External"/><Relationship Id="rId16" Type="http://schemas.openxmlformats.org/officeDocument/2006/relationships/hyperlink" Target="http://docs.cntd.ru/document/9004937" TargetMode="External"/><Relationship Id="rId107" Type="http://schemas.openxmlformats.org/officeDocument/2006/relationships/hyperlink" Target="http://docs.cntd.ru/document/901765862" TargetMode="External"/><Relationship Id="rId11" Type="http://schemas.openxmlformats.org/officeDocument/2006/relationships/hyperlink" Target="http://docs.cntd.ru/document/902151958" TargetMode="External"/><Relationship Id="rId32" Type="http://schemas.openxmlformats.org/officeDocument/2006/relationships/hyperlink" Target="http://docs.cntd.ru/document/901749908" TargetMode="External"/><Relationship Id="rId37" Type="http://schemas.openxmlformats.org/officeDocument/2006/relationships/hyperlink" Target="http://docs.cntd.ru/document/901794532" TargetMode="External"/><Relationship Id="rId53" Type="http://schemas.openxmlformats.org/officeDocument/2006/relationships/hyperlink" Target="http://docs.cntd.ru/document/902171148" TargetMode="External"/><Relationship Id="rId58" Type="http://schemas.openxmlformats.org/officeDocument/2006/relationships/hyperlink" Target="http://docs.cntd.ru/document/901794532" TargetMode="External"/><Relationship Id="rId74" Type="http://schemas.openxmlformats.org/officeDocument/2006/relationships/hyperlink" Target="http://docs.cntd.ru/document/9011562" TargetMode="External"/><Relationship Id="rId79" Type="http://schemas.openxmlformats.org/officeDocument/2006/relationships/hyperlink" Target="http://docs.cntd.ru/document/902326412" TargetMode="External"/><Relationship Id="rId102" Type="http://schemas.openxmlformats.org/officeDocument/2006/relationships/hyperlink" Target="http://docs.cntd.ru/document/9015223" TargetMode="External"/><Relationship Id="rId123" Type="http://schemas.openxmlformats.org/officeDocument/2006/relationships/hyperlink" Target="http://docs.cntd.ru/document/9040821" TargetMode="External"/><Relationship Id="rId128" Type="http://schemas.openxmlformats.org/officeDocument/2006/relationships/hyperlink" Target="http://docs.cntd.ru/document/902228011" TargetMode="External"/><Relationship Id="rId5" Type="http://schemas.openxmlformats.org/officeDocument/2006/relationships/hyperlink" Target="http://docs.cntd.ru/document/499066974" TargetMode="External"/><Relationship Id="rId90" Type="http://schemas.openxmlformats.org/officeDocument/2006/relationships/hyperlink" Target="http://docs.cntd.ru/document/901792270" TargetMode="External"/><Relationship Id="rId95" Type="http://schemas.openxmlformats.org/officeDocument/2006/relationships/hyperlink" Target="http://docs.cntd.ru/document/9004937" TargetMode="External"/><Relationship Id="rId14" Type="http://schemas.openxmlformats.org/officeDocument/2006/relationships/hyperlink" Target="http://docs.cntd.ru/document/902326412" TargetMode="External"/><Relationship Id="rId22" Type="http://schemas.openxmlformats.org/officeDocument/2006/relationships/hyperlink" Target="http://docs.cntd.ru/document/9012847" TargetMode="External"/><Relationship Id="rId27" Type="http://schemas.openxmlformats.org/officeDocument/2006/relationships/hyperlink" Target="http://docs.cntd.ru/document/9018667" TargetMode="External"/><Relationship Id="rId30" Type="http://schemas.openxmlformats.org/officeDocument/2006/relationships/hyperlink" Target="http://docs.cntd.ru/document/9040821" TargetMode="External"/><Relationship Id="rId35" Type="http://schemas.openxmlformats.org/officeDocument/2006/relationships/hyperlink" Target="http://docs.cntd.ru/document/901792270" TargetMode="External"/><Relationship Id="rId43" Type="http://schemas.openxmlformats.org/officeDocument/2006/relationships/hyperlink" Target="http://docs.cntd.ru/document/902074293" TargetMode="External"/><Relationship Id="rId48" Type="http://schemas.openxmlformats.org/officeDocument/2006/relationships/hyperlink" Target="http://docs.cntd.ru/document/902237562" TargetMode="External"/><Relationship Id="rId56" Type="http://schemas.openxmlformats.org/officeDocument/2006/relationships/hyperlink" Target="http://docs.cntd.ru/document/9011562" TargetMode="External"/><Relationship Id="rId64" Type="http://schemas.openxmlformats.org/officeDocument/2006/relationships/hyperlink" Target="http://docs.cntd.ru/document/901792270" TargetMode="External"/><Relationship Id="rId69" Type="http://schemas.openxmlformats.org/officeDocument/2006/relationships/hyperlink" Target="http://docs.cntd.ru/document/9017661" TargetMode="External"/><Relationship Id="rId77" Type="http://schemas.openxmlformats.org/officeDocument/2006/relationships/hyperlink" Target="http://docs.cntd.ru/document/901794532" TargetMode="External"/><Relationship Id="rId100" Type="http://schemas.openxmlformats.org/officeDocument/2006/relationships/hyperlink" Target="http://docs.cntd.ru/document/9004937" TargetMode="External"/><Relationship Id="rId105" Type="http://schemas.openxmlformats.org/officeDocument/2006/relationships/hyperlink" Target="http://docs.cntd.ru/document/9040821" TargetMode="External"/><Relationship Id="rId113" Type="http://schemas.openxmlformats.org/officeDocument/2006/relationships/hyperlink" Target="http://docs.cntd.ru/document/901976726" TargetMode="External"/><Relationship Id="rId118" Type="http://schemas.openxmlformats.org/officeDocument/2006/relationships/hyperlink" Target="http://docs.cntd.ru/document/901794532" TargetMode="External"/><Relationship Id="rId126" Type="http://schemas.openxmlformats.org/officeDocument/2006/relationships/hyperlink" Target="http://docs.cntd.ru/document/902326412" TargetMode="External"/><Relationship Id="rId134" Type="http://schemas.openxmlformats.org/officeDocument/2006/relationships/hyperlink" Target="http://docs.cntd.ru/document/901978846" TargetMode="External"/><Relationship Id="rId8" Type="http://schemas.openxmlformats.org/officeDocument/2006/relationships/hyperlink" Target="http://docs.cntd.ru/document/902228011" TargetMode="External"/><Relationship Id="rId51" Type="http://schemas.openxmlformats.org/officeDocument/2006/relationships/hyperlink" Target="http://docs.cntd.ru/document/902158250" TargetMode="External"/><Relationship Id="rId72" Type="http://schemas.openxmlformats.org/officeDocument/2006/relationships/hyperlink" Target="http://docs.cntd.ru/document/9015223" TargetMode="External"/><Relationship Id="rId80" Type="http://schemas.openxmlformats.org/officeDocument/2006/relationships/hyperlink" Target="http://docs.cntd.ru/document/902326412" TargetMode="External"/><Relationship Id="rId85" Type="http://schemas.openxmlformats.org/officeDocument/2006/relationships/hyperlink" Target="http://docs.cntd.ru/document/9011562" TargetMode="External"/><Relationship Id="rId93" Type="http://schemas.openxmlformats.org/officeDocument/2006/relationships/hyperlink" Target="http://docs.cntd.ru/document/901792270" TargetMode="External"/><Relationship Id="rId98" Type="http://schemas.openxmlformats.org/officeDocument/2006/relationships/hyperlink" Target="http://docs.cntd.ru/document/901794532" TargetMode="External"/><Relationship Id="rId121" Type="http://schemas.openxmlformats.org/officeDocument/2006/relationships/hyperlink" Target="http://docs.cntd.ru/document/9004937" TargetMode="External"/><Relationship Id="rId3" Type="http://schemas.openxmlformats.org/officeDocument/2006/relationships/webSettings" Target="webSettings.xml"/><Relationship Id="rId12" Type="http://schemas.openxmlformats.org/officeDocument/2006/relationships/hyperlink" Target="http://docs.cntd.ru/document/902151960" TargetMode="External"/><Relationship Id="rId17" Type="http://schemas.openxmlformats.org/officeDocument/2006/relationships/hyperlink" Target="http://docs.cntd.ru/document/9027690" TargetMode="External"/><Relationship Id="rId25" Type="http://schemas.openxmlformats.org/officeDocument/2006/relationships/hyperlink" Target="http://docs.cntd.ru/document/9015224" TargetMode="External"/><Relationship Id="rId33" Type="http://schemas.openxmlformats.org/officeDocument/2006/relationships/hyperlink" Target="http://docs.cntd.ru/document/901765288" TargetMode="External"/><Relationship Id="rId38" Type="http://schemas.openxmlformats.org/officeDocument/2006/relationships/hyperlink" Target="http://docs.cntd.ru/document/901819236" TargetMode="External"/><Relationship Id="rId46" Type="http://schemas.openxmlformats.org/officeDocument/2006/relationships/hyperlink" Target="http://docs.cntd.ru/document/901911378" TargetMode="External"/><Relationship Id="rId59" Type="http://schemas.openxmlformats.org/officeDocument/2006/relationships/hyperlink" Target="http://docs.cntd.ru/document/902326412" TargetMode="External"/><Relationship Id="rId67" Type="http://schemas.openxmlformats.org/officeDocument/2006/relationships/hyperlink" Target="http://docs.cntd.ru/document/9040821" TargetMode="External"/><Relationship Id="rId103" Type="http://schemas.openxmlformats.org/officeDocument/2006/relationships/hyperlink" Target="http://docs.cntd.ru/document/9015223" TargetMode="External"/><Relationship Id="rId108" Type="http://schemas.openxmlformats.org/officeDocument/2006/relationships/hyperlink" Target="http://docs.cntd.ru/document/901765862" TargetMode="External"/><Relationship Id="rId116" Type="http://schemas.openxmlformats.org/officeDocument/2006/relationships/hyperlink" Target="http://docs.cntd.ru/document/901794532" TargetMode="External"/><Relationship Id="rId124" Type="http://schemas.openxmlformats.org/officeDocument/2006/relationships/hyperlink" Target="http://docs.cntd.ru/document/902145401" TargetMode="External"/><Relationship Id="rId129" Type="http://schemas.openxmlformats.org/officeDocument/2006/relationships/hyperlink" Target="http://docs.cntd.ru/document/902228011" TargetMode="External"/><Relationship Id="rId20" Type="http://schemas.openxmlformats.org/officeDocument/2006/relationships/hyperlink" Target="http://docs.cntd.ru/document/9011562" TargetMode="External"/><Relationship Id="rId41" Type="http://schemas.openxmlformats.org/officeDocument/2006/relationships/hyperlink" Target="http://docs.cntd.ru/document/901978846" TargetMode="External"/><Relationship Id="rId54" Type="http://schemas.openxmlformats.org/officeDocument/2006/relationships/hyperlink" Target="http://docs.cntd.ru/document/902246046" TargetMode="External"/><Relationship Id="rId62" Type="http://schemas.openxmlformats.org/officeDocument/2006/relationships/hyperlink" Target="http://docs.cntd.ru/document/901792270" TargetMode="External"/><Relationship Id="rId70" Type="http://schemas.openxmlformats.org/officeDocument/2006/relationships/hyperlink" Target="http://docs.cntd.ru/document/9017661" TargetMode="External"/><Relationship Id="rId75" Type="http://schemas.openxmlformats.org/officeDocument/2006/relationships/hyperlink" Target="http://docs.cntd.ru/document/901792270" TargetMode="External"/><Relationship Id="rId83" Type="http://schemas.openxmlformats.org/officeDocument/2006/relationships/hyperlink" Target="http://docs.cntd.ru/document/9040821" TargetMode="External"/><Relationship Id="rId88" Type="http://schemas.openxmlformats.org/officeDocument/2006/relationships/hyperlink" Target="http://docs.cntd.ru/document/901792270" TargetMode="External"/><Relationship Id="rId91" Type="http://schemas.openxmlformats.org/officeDocument/2006/relationships/hyperlink" Target="http://docs.cntd.ru/document/901792270" TargetMode="External"/><Relationship Id="rId96" Type="http://schemas.openxmlformats.org/officeDocument/2006/relationships/hyperlink" Target="http://docs.cntd.ru/document/9015223" TargetMode="External"/><Relationship Id="rId111" Type="http://schemas.openxmlformats.org/officeDocument/2006/relationships/hyperlink" Target="http://docs.cntd.ru/document/9040821" TargetMode="External"/><Relationship Id="rId132" Type="http://schemas.openxmlformats.org/officeDocument/2006/relationships/hyperlink" Target="http://docs.cntd.ru/document/902326412" TargetMode="External"/><Relationship Id="rId1" Type="http://schemas.openxmlformats.org/officeDocument/2006/relationships/styles" Target="styles.xml"/><Relationship Id="rId6" Type="http://schemas.openxmlformats.org/officeDocument/2006/relationships/hyperlink" Target="http://docs.cntd.ru/document/9015223" TargetMode="External"/><Relationship Id="rId15" Type="http://schemas.openxmlformats.org/officeDocument/2006/relationships/hyperlink" Target="http://docs.cntd.ru/document/902326412" TargetMode="External"/><Relationship Id="rId23" Type="http://schemas.openxmlformats.org/officeDocument/2006/relationships/hyperlink" Target="http://docs.cntd.ru/document/9015223" TargetMode="External"/><Relationship Id="rId28" Type="http://schemas.openxmlformats.org/officeDocument/2006/relationships/hyperlink" Target="http://docs.cntd.ru/document/9018667" TargetMode="External"/><Relationship Id="rId36" Type="http://schemas.openxmlformats.org/officeDocument/2006/relationships/hyperlink" Target="http://docs.cntd.ru/document/901794532" TargetMode="External"/><Relationship Id="rId49" Type="http://schemas.openxmlformats.org/officeDocument/2006/relationships/hyperlink" Target="http://docs.cntd.ru/document/902145401" TargetMode="External"/><Relationship Id="rId57" Type="http://schemas.openxmlformats.org/officeDocument/2006/relationships/hyperlink" Target="http://docs.cntd.ru/document/9027690" TargetMode="External"/><Relationship Id="rId106" Type="http://schemas.openxmlformats.org/officeDocument/2006/relationships/hyperlink" Target="http://docs.cntd.ru/document/9040821" TargetMode="External"/><Relationship Id="rId114" Type="http://schemas.openxmlformats.org/officeDocument/2006/relationships/hyperlink" Target="http://docs.cntd.ru/document/9040821" TargetMode="External"/><Relationship Id="rId119" Type="http://schemas.openxmlformats.org/officeDocument/2006/relationships/hyperlink" Target="http://docs.cntd.ru/document/901794532" TargetMode="External"/><Relationship Id="rId127" Type="http://schemas.openxmlformats.org/officeDocument/2006/relationships/hyperlink" Target="http://docs.cntd.ru/document/902326412" TargetMode="External"/><Relationship Id="rId10" Type="http://schemas.openxmlformats.org/officeDocument/2006/relationships/hyperlink" Target="http://docs.cntd.ru/document/902326412" TargetMode="External"/><Relationship Id="rId31" Type="http://schemas.openxmlformats.org/officeDocument/2006/relationships/hyperlink" Target="http://docs.cntd.ru/document/901707813" TargetMode="External"/><Relationship Id="rId44" Type="http://schemas.openxmlformats.org/officeDocument/2006/relationships/hyperlink" Target="http://docs.cntd.ru/document/902228011" TargetMode="External"/><Relationship Id="rId52" Type="http://schemas.openxmlformats.org/officeDocument/2006/relationships/hyperlink" Target="http://docs.cntd.ru/document/902158257" TargetMode="External"/><Relationship Id="rId60" Type="http://schemas.openxmlformats.org/officeDocument/2006/relationships/hyperlink" Target="http://docs.cntd.ru/document/901792270" TargetMode="External"/><Relationship Id="rId65" Type="http://schemas.openxmlformats.org/officeDocument/2006/relationships/hyperlink" Target="http://docs.cntd.ru/document/9027690" TargetMode="External"/><Relationship Id="rId73" Type="http://schemas.openxmlformats.org/officeDocument/2006/relationships/hyperlink" Target="http://docs.cntd.ru/document/9015223" TargetMode="External"/><Relationship Id="rId78" Type="http://schemas.openxmlformats.org/officeDocument/2006/relationships/hyperlink" Target="http://docs.cntd.ru/document/9015223" TargetMode="External"/><Relationship Id="rId81" Type="http://schemas.openxmlformats.org/officeDocument/2006/relationships/hyperlink" Target="http://docs.cntd.ru/document/1900410" TargetMode="External"/><Relationship Id="rId86" Type="http://schemas.openxmlformats.org/officeDocument/2006/relationships/hyperlink" Target="http://docs.cntd.ru/document/9011562" TargetMode="External"/><Relationship Id="rId94" Type="http://schemas.openxmlformats.org/officeDocument/2006/relationships/hyperlink" Target="http://docs.cntd.ru/document/901792270" TargetMode="External"/><Relationship Id="rId99" Type="http://schemas.openxmlformats.org/officeDocument/2006/relationships/hyperlink" Target="http://docs.cntd.ru/document/9004937" TargetMode="External"/><Relationship Id="rId101" Type="http://schemas.openxmlformats.org/officeDocument/2006/relationships/hyperlink" Target="http://docs.cntd.ru/document/9004937" TargetMode="External"/><Relationship Id="rId122" Type="http://schemas.openxmlformats.org/officeDocument/2006/relationships/hyperlink" Target="http://docs.cntd.ru/document/9015223" TargetMode="External"/><Relationship Id="rId130" Type="http://schemas.openxmlformats.org/officeDocument/2006/relationships/hyperlink" Target="http://docs.cntd.ru/document/902228011" TargetMode="External"/><Relationship Id="rId135" Type="http://schemas.openxmlformats.org/officeDocument/2006/relationships/fontTable" Target="fontTable.xml"/><Relationship Id="rId4" Type="http://schemas.openxmlformats.org/officeDocument/2006/relationships/hyperlink" Target="http://docs.cntd.ru/document/902326412" TargetMode="External"/><Relationship Id="rId9" Type="http://schemas.openxmlformats.org/officeDocument/2006/relationships/hyperlink" Target="http://docs.cntd.ru/document/902279641" TargetMode="External"/><Relationship Id="rId13" Type="http://schemas.openxmlformats.org/officeDocument/2006/relationships/hyperlink" Target="http://docs.cntd.ru/document/9015223" TargetMode="External"/><Relationship Id="rId18" Type="http://schemas.openxmlformats.org/officeDocument/2006/relationships/hyperlink" Target="http://docs.cntd.ru/document/901714421" TargetMode="External"/><Relationship Id="rId39" Type="http://schemas.openxmlformats.org/officeDocument/2006/relationships/hyperlink" Target="http://docs.cntd.ru/document/901833998" TargetMode="External"/><Relationship Id="rId109" Type="http://schemas.openxmlformats.org/officeDocument/2006/relationships/hyperlink" Target="http://docs.cntd.ru/document/499066974" TargetMode="External"/><Relationship Id="rId34" Type="http://schemas.openxmlformats.org/officeDocument/2006/relationships/hyperlink" Target="http://docs.cntd.ru/document/901792270" TargetMode="External"/><Relationship Id="rId50" Type="http://schemas.openxmlformats.org/officeDocument/2006/relationships/hyperlink" Target="http://docs.cntd.ru/document/902159030" TargetMode="External"/><Relationship Id="rId55" Type="http://schemas.openxmlformats.org/officeDocument/2006/relationships/hyperlink" Target="http://docs.cntd.ru/document/9015223" TargetMode="External"/><Relationship Id="rId76" Type="http://schemas.openxmlformats.org/officeDocument/2006/relationships/hyperlink" Target="http://docs.cntd.ru/document/9040821" TargetMode="External"/><Relationship Id="rId97" Type="http://schemas.openxmlformats.org/officeDocument/2006/relationships/hyperlink" Target="http://docs.cntd.ru/document/9015223" TargetMode="External"/><Relationship Id="rId104" Type="http://schemas.openxmlformats.org/officeDocument/2006/relationships/hyperlink" Target="http://docs.cntd.ru/document/901794532" TargetMode="External"/><Relationship Id="rId120" Type="http://schemas.openxmlformats.org/officeDocument/2006/relationships/hyperlink" Target="http://docs.cntd.ru/document/901794532" TargetMode="External"/><Relationship Id="rId125" Type="http://schemas.openxmlformats.org/officeDocument/2006/relationships/hyperlink" Target="http://docs.cntd.ru/document/902145401" TargetMode="External"/><Relationship Id="rId7" Type="http://schemas.openxmlformats.org/officeDocument/2006/relationships/hyperlink" Target="http://docs.cntd.ru/document/901911378" TargetMode="External"/><Relationship Id="rId71" Type="http://schemas.openxmlformats.org/officeDocument/2006/relationships/hyperlink" Target="http://docs.cntd.ru/document/902098973" TargetMode="External"/><Relationship Id="rId92" Type="http://schemas.openxmlformats.org/officeDocument/2006/relationships/hyperlink" Target="http://docs.cntd.ru/document/901792270" TargetMode="External"/><Relationship Id="rId2" Type="http://schemas.openxmlformats.org/officeDocument/2006/relationships/settings" Target="settings.xml"/><Relationship Id="rId29" Type="http://schemas.openxmlformats.org/officeDocument/2006/relationships/hyperlink" Target="http://docs.cntd.ru/document/9040821" TargetMode="External"/><Relationship Id="rId24" Type="http://schemas.openxmlformats.org/officeDocument/2006/relationships/hyperlink" Target="http://docs.cntd.ru/document/9015223" TargetMode="External"/><Relationship Id="rId40" Type="http://schemas.openxmlformats.org/officeDocument/2006/relationships/hyperlink" Target="http://docs.cntd.ru/document/901958588" TargetMode="External"/><Relationship Id="rId45" Type="http://schemas.openxmlformats.org/officeDocument/2006/relationships/hyperlink" Target="http://docs.cntd.ru/document/901890322" TargetMode="External"/><Relationship Id="rId66" Type="http://schemas.openxmlformats.org/officeDocument/2006/relationships/hyperlink" Target="http://docs.cntd.ru/document/9040821" TargetMode="External"/><Relationship Id="rId87" Type="http://schemas.openxmlformats.org/officeDocument/2006/relationships/hyperlink" Target="http://docs.cntd.ru/document/9004937" TargetMode="External"/><Relationship Id="rId110" Type="http://schemas.openxmlformats.org/officeDocument/2006/relationships/hyperlink" Target="http://docs.cntd.ru/document/902326412" TargetMode="External"/><Relationship Id="rId115" Type="http://schemas.openxmlformats.org/officeDocument/2006/relationships/hyperlink" Target="http://docs.cntd.ru/document/902326412" TargetMode="External"/><Relationship Id="rId131" Type="http://schemas.openxmlformats.org/officeDocument/2006/relationships/hyperlink" Target="http://docs.cntd.ru/document/902326412" TargetMode="External"/><Relationship Id="rId136" Type="http://schemas.openxmlformats.org/officeDocument/2006/relationships/theme" Target="theme/theme1.xml"/><Relationship Id="rId61" Type="http://schemas.openxmlformats.org/officeDocument/2006/relationships/hyperlink" Target="http://docs.cntd.ru/document/901792270" TargetMode="External"/><Relationship Id="rId82" Type="http://schemas.openxmlformats.org/officeDocument/2006/relationships/hyperlink" Target="http://docs.cntd.ru/document/1900410" TargetMode="External"/><Relationship Id="rId19" Type="http://schemas.openxmlformats.org/officeDocument/2006/relationships/hyperlink" Target="http://docs.cntd.ru/document/90044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18172</Words>
  <Characters>103584</Characters>
  <Application>Microsoft Office Word</Application>
  <DocSecurity>0</DocSecurity>
  <Lines>863</Lines>
  <Paragraphs>243</Paragraphs>
  <ScaleCrop>false</ScaleCrop>
  <Company/>
  <LinksUpToDate>false</LinksUpToDate>
  <CharactersWithSpaces>121513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dc:creator>
  <cp:keywords/>
  <dc:description/>
  <cp:lastModifiedBy>Михаил</cp:lastModifiedBy>
  <cp:revision>5</cp:revision>
  <dcterms:created xsi:type="dcterms:W3CDTF">2014-03-19T00:29:00Z</dcterms:created>
  <dcterms:modified xsi:type="dcterms:W3CDTF">2014-03-19T04:10:00Z</dcterms:modified>
</cp:coreProperties>
</file>